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EEE" w14:textId="77777777" w:rsidR="008A1347" w:rsidRPr="003302F7" w:rsidRDefault="008A1347" w:rsidP="008A1347"/>
    <w:p w14:paraId="62B007AE" w14:textId="77777777" w:rsidR="008A1347" w:rsidRPr="003302F7" w:rsidRDefault="008A1347" w:rsidP="008A1347"/>
    <w:p w14:paraId="16239965" w14:textId="77777777" w:rsidR="008A1347" w:rsidRPr="003302F7" w:rsidRDefault="008A1347" w:rsidP="008A13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2F7">
        <w:rPr>
          <w:rFonts w:ascii="Times New Roman" w:hAnsi="Times New Roman" w:cs="Times New Roman"/>
          <w:b/>
          <w:sz w:val="36"/>
          <w:szCs w:val="36"/>
        </w:rPr>
        <w:t>Hodnocení zkoušek profilové části maturitní zkoušky</w:t>
      </w:r>
    </w:p>
    <w:p w14:paraId="6EC082D8" w14:textId="543C028F" w:rsidR="008A1347" w:rsidRPr="003302F7" w:rsidRDefault="005E6BBF" w:rsidP="008A1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jarním zkušebním období 202</w:t>
      </w:r>
      <w:r w:rsidR="00D51FB3">
        <w:rPr>
          <w:rFonts w:ascii="Times New Roman" w:hAnsi="Times New Roman" w:cs="Times New Roman"/>
          <w:b/>
          <w:sz w:val="24"/>
          <w:szCs w:val="24"/>
        </w:rPr>
        <w:t>3</w:t>
      </w:r>
      <w:r w:rsidR="008A1347" w:rsidRPr="003302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podzimním zkušebním období 202</w:t>
      </w:r>
      <w:r w:rsidR="00D51FB3">
        <w:rPr>
          <w:rFonts w:ascii="Times New Roman" w:hAnsi="Times New Roman" w:cs="Times New Roman"/>
          <w:b/>
          <w:sz w:val="24"/>
          <w:szCs w:val="24"/>
        </w:rPr>
        <w:t>3</w:t>
      </w:r>
    </w:p>
    <w:p w14:paraId="6A68796C" w14:textId="506D8442" w:rsidR="008A1347" w:rsidRPr="003302F7" w:rsidRDefault="008A1347" w:rsidP="008A1347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 w:rsidRPr="003302F7">
        <w:t xml:space="preserve">V souladu s ustanovením § 24 odst. 1 vyhlášky č. 177/2009 Sb., o bližších podmínkách ukončování vzdělávání ve středních školách maturitní zkouškou, v platném znění, </w:t>
      </w:r>
      <w:r>
        <w:t xml:space="preserve">byl </w:t>
      </w:r>
      <w:r w:rsidR="00DF2D32">
        <w:t xml:space="preserve">navržen </w:t>
      </w:r>
      <w:r w:rsidR="00DF2D32" w:rsidRPr="003302F7">
        <w:t>následující</w:t>
      </w:r>
      <w:r w:rsidRPr="003302F7">
        <w:t xml:space="preserve"> způsob hodnocení zkoušek pr</w:t>
      </w:r>
      <w:r>
        <w:t>ofilové části maturitní zkoušky ve všech třídách maturitního ročníku:</w:t>
      </w:r>
    </w:p>
    <w:p w14:paraId="4507263C" w14:textId="77777777" w:rsidR="008A1347" w:rsidRPr="003302F7" w:rsidRDefault="008A1347" w:rsidP="008A1347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14:paraId="3E52AB42" w14:textId="77777777" w:rsidR="008A1347" w:rsidRDefault="008A1347" w:rsidP="008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302F7">
        <w:rPr>
          <w:rFonts w:ascii="Times New Roman" w:hAnsi="Times New Roman" w:cs="Times New Roman"/>
          <w:sz w:val="24"/>
          <w:szCs w:val="24"/>
        </w:rPr>
        <w:t xml:space="preserve">šechny předměty profilové části maturitní zkoušky se konají formou ústní zkoušky. </w:t>
      </w:r>
    </w:p>
    <w:p w14:paraId="0480C631" w14:textId="77777777" w:rsidR="008A1347" w:rsidRPr="003302F7" w:rsidRDefault="008A1347" w:rsidP="008A1347">
      <w:pPr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 xml:space="preserve">Žák bude hodnocen takto: </w:t>
      </w:r>
    </w:p>
    <w:p w14:paraId="5B3FF6A7" w14:textId="77777777" w:rsidR="008A1347" w:rsidRPr="003302F7" w:rsidRDefault="008A1347" w:rsidP="008A13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výborný</w:t>
      </w:r>
    </w:p>
    <w:p w14:paraId="3FE64EFE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01713673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uceleně, přesně a úplně, chápe vztahy mezi nimi. Pohotově vykonává požadované intelektuální činnosti, osvojené poznatky a dovednosti aplikuje samostatně a tvořivě. Ústní projev je správný, přesný, výstižný, plynulý a logicky uspořádaný. Nepatrné chyby se objevují zřídka a žák je sám bez upozornění opraví.</w:t>
      </w:r>
    </w:p>
    <w:p w14:paraId="6F429AE3" w14:textId="77777777" w:rsidR="008A1347" w:rsidRPr="003302F7" w:rsidRDefault="008A1347" w:rsidP="008A1347">
      <w:pPr>
        <w:autoSpaceDE w:val="0"/>
        <w:autoSpaceDN w:val="0"/>
        <w:spacing w:after="0"/>
        <w:ind w:left="583"/>
        <w:rPr>
          <w:rFonts w:ascii="Times New Roman" w:hAnsi="Times New Roman" w:cs="Times New Roman"/>
          <w:sz w:val="24"/>
          <w:szCs w:val="24"/>
        </w:rPr>
      </w:pPr>
    </w:p>
    <w:p w14:paraId="693CF0BF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chvalitebný</w:t>
      </w:r>
    </w:p>
    <w:p w14:paraId="61ECC58C" w14:textId="77777777" w:rsidR="008A1347" w:rsidRPr="003302F7" w:rsidRDefault="008A1347" w:rsidP="008A1347">
      <w:pPr>
        <w:autoSpaceDE w:val="0"/>
        <w:autoSpaceDN w:val="0"/>
        <w:spacing w:after="0"/>
        <w:ind w:left="583"/>
        <w:rPr>
          <w:rFonts w:ascii="Times New Roman" w:hAnsi="Times New Roman" w:cs="Times New Roman"/>
          <w:sz w:val="24"/>
          <w:szCs w:val="24"/>
        </w:rPr>
      </w:pPr>
    </w:p>
    <w:p w14:paraId="536376DB" w14:textId="77777777" w:rsidR="008A1347" w:rsidRPr="003302F7" w:rsidRDefault="008A1347" w:rsidP="008A1347">
      <w:pPr>
        <w:pStyle w:val="Odstavecseseznamem"/>
        <w:autoSpaceDE w:val="0"/>
        <w:autoSpaceDN w:val="0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uceleně, přesně a úplně, chápe vztahy mezi nimi. Pohotově vykonává požadované intelektuální činnosti, osvojené poznatky a dovednosti aplikuje samostatně či s menší dopomocí vyučujícího. V ústním projevu se mohou objevit nepřesnosti, ale je plynulý a logicky uspořádaný. Nepatrné chyby se objevují zřídka a žák je opraví buď sám, nebo s menší dopomocí vyučujícího.</w:t>
      </w:r>
    </w:p>
    <w:p w14:paraId="29D39816" w14:textId="77777777" w:rsidR="008A1347" w:rsidRPr="003302F7" w:rsidRDefault="008A1347" w:rsidP="008A1347">
      <w:pPr>
        <w:ind w:left="540"/>
        <w:rPr>
          <w:rFonts w:ascii="Times New Roman" w:hAnsi="Times New Roman" w:cs="Times New Roman"/>
          <w:sz w:val="24"/>
          <w:szCs w:val="24"/>
        </w:rPr>
      </w:pPr>
    </w:p>
    <w:p w14:paraId="357E4661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dobrý</w:t>
      </w:r>
    </w:p>
    <w:p w14:paraId="485ECE88" w14:textId="77777777" w:rsidR="008A1347" w:rsidRPr="003302F7" w:rsidRDefault="008A1347" w:rsidP="008A1347">
      <w:pPr>
        <w:pStyle w:val="Odstavecseseznamem"/>
        <w:ind w:left="583"/>
        <w:rPr>
          <w:rFonts w:ascii="Times New Roman" w:hAnsi="Times New Roman" w:cs="Times New Roman"/>
          <w:sz w:val="24"/>
          <w:szCs w:val="24"/>
        </w:rPr>
      </w:pPr>
    </w:p>
    <w:p w14:paraId="78260255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s jistými nedostatky ovládá požadované poznatky, fakta, pojmy, definice a zákonitosti, projevují se mezery při pochopení vztahů mezi nimi. Vyučující je nucen klást otázky, při dopomoci vyučujícího je žák schopen korigovat podstatnější nepřesnosti a chyby. Schopnost logického odvozování je nízká, myšlení je málo tvořivé. V ústním projevu se objevují nepřesnosti, není plynulý a uspořádaný.</w:t>
      </w:r>
    </w:p>
    <w:p w14:paraId="6534694B" w14:textId="77777777" w:rsidR="008A1347" w:rsidRPr="003302F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14:paraId="26B84A2C" w14:textId="77777777" w:rsidR="008A134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14:paraId="0702515B" w14:textId="77777777" w:rsidR="008A1347" w:rsidRPr="003302F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14:paraId="7EF7BB97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dostatečný</w:t>
      </w:r>
    </w:p>
    <w:p w14:paraId="00E47E27" w14:textId="77777777" w:rsidR="008A1347" w:rsidRPr="003302F7" w:rsidRDefault="008A1347" w:rsidP="008A1347">
      <w:pPr>
        <w:pStyle w:val="Odstavecseseznamem"/>
        <w:ind w:left="583"/>
        <w:rPr>
          <w:rFonts w:ascii="Times New Roman" w:hAnsi="Times New Roman" w:cs="Times New Roman"/>
          <w:sz w:val="24"/>
          <w:szCs w:val="24"/>
        </w:rPr>
      </w:pPr>
    </w:p>
    <w:p w14:paraId="58C86007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má v požadovaných poznatcích, faktech, pojmech, definicích a zákonitostech závažné mezery, ty se projevují také při pochopení vztahů mezi poznatky. Schopnost logického odvozování je velmi nízká, myšlení není tvořivé. Vyučující je nucen klást otázky, některé nepřesnosti a chyby není žák schopen opravit ani s dopomocí vyučujícího. V ústním projevu se často objevují nedostatky ve správnosti, není plynulý a uspořádaný.</w:t>
      </w:r>
    </w:p>
    <w:p w14:paraId="1A18DFC9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474DEEE5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nedostatečný</w:t>
      </w:r>
    </w:p>
    <w:p w14:paraId="13D2AEF8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148F2987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má v požadovaných poznatcích, faktech, pojmech, definicích a zákonitostech velmi závažné mezery. Žák nechápe vztahy mezi poznatky, není schopen logického odvozování, neprojevuje samostatnost v myšlení. Vyučující je nucen klást otázky, chyby a nepřesnosti není žák schopen opravit ani s dopomocí vyučujícího. Ústní projev není samostatný, plynulý a uspořádaný, velmi často se v něm objevují nedostatky ve správnosti.</w:t>
      </w:r>
    </w:p>
    <w:p w14:paraId="5338D3D1" w14:textId="77777777" w:rsidR="008A1347" w:rsidRPr="003302F7" w:rsidRDefault="008A1347" w:rsidP="008A1347">
      <w:pPr>
        <w:ind w:left="540"/>
        <w:rPr>
          <w:rFonts w:ascii="Times New Roman" w:hAnsi="Times New Roman" w:cs="Times New Roman"/>
          <w:sz w:val="24"/>
          <w:szCs w:val="24"/>
        </w:rPr>
      </w:pPr>
    </w:p>
    <w:p w14:paraId="6711E8E2" w14:textId="77777777" w:rsidR="00DF2D32" w:rsidRDefault="00DF2D32" w:rsidP="00DF2D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  <w:sectPr w:rsidR="00DF2D32" w:rsidSect="0085011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PhDr. Jan Hušek</w:t>
      </w:r>
    </w:p>
    <w:p w14:paraId="35200D6E" w14:textId="77777777" w:rsidR="00DF2D32" w:rsidRDefault="00DF2D32" w:rsidP="00DF2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AFFAF2" w14:textId="77777777" w:rsidR="00DF2D32" w:rsidRDefault="00DF2D32" w:rsidP="00DF2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AE26A" w14:textId="77777777" w:rsidR="00DF2D32" w:rsidRPr="003302F7" w:rsidRDefault="00DF2D32" w:rsidP="00DF2D3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zastupující orgán zřizovatele</w:t>
      </w:r>
    </w:p>
    <w:p w14:paraId="4F4C7ED5" w14:textId="77777777" w:rsidR="008A1347" w:rsidRPr="003302F7" w:rsidRDefault="008A1347" w:rsidP="008A1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4AAA0B9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  <w:sectPr w:rsidR="008A1347" w:rsidSect="003A684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E4AFE6" w14:textId="77777777" w:rsidR="008A1347" w:rsidRPr="003302F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CEA77" w14:textId="77777777" w:rsidR="008A1347" w:rsidRDefault="008A1347" w:rsidP="008A1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8A1347" w:rsidSect="00B225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FB9DE2" w14:textId="77777777" w:rsidR="008A1347" w:rsidRPr="003302F7" w:rsidRDefault="008A1347" w:rsidP="008A13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Vyjádření </w:t>
      </w:r>
      <w:r w:rsidRPr="003302F7">
        <w:rPr>
          <w:rFonts w:ascii="Times New Roman" w:hAnsi="Times New Roman" w:cs="Times New Roman"/>
          <w:b/>
          <w:sz w:val="28"/>
          <w:szCs w:val="28"/>
        </w:rPr>
        <w:t>zkušební</w:t>
      </w:r>
      <w:r w:rsidR="004E0A27">
        <w:rPr>
          <w:rFonts w:ascii="Times New Roman" w:hAnsi="Times New Roman" w:cs="Times New Roman"/>
          <w:b/>
          <w:sz w:val="28"/>
          <w:szCs w:val="28"/>
        </w:rPr>
        <w:t>ch</w:t>
      </w:r>
      <w:r w:rsidRPr="003302F7">
        <w:rPr>
          <w:rFonts w:ascii="Times New Roman" w:hAnsi="Times New Roman" w:cs="Times New Roman"/>
          <w:b/>
          <w:sz w:val="28"/>
          <w:szCs w:val="28"/>
        </w:rPr>
        <w:t xml:space="preserve"> maturitní</w:t>
      </w:r>
      <w:r w:rsidR="004E0A27">
        <w:rPr>
          <w:rFonts w:ascii="Times New Roman" w:hAnsi="Times New Roman" w:cs="Times New Roman"/>
          <w:b/>
          <w:sz w:val="28"/>
          <w:szCs w:val="28"/>
        </w:rPr>
        <w:t>ch</w:t>
      </w:r>
      <w:r w:rsidRPr="003302F7">
        <w:rPr>
          <w:rFonts w:ascii="Times New Roman" w:hAnsi="Times New Roman" w:cs="Times New Roman"/>
          <w:b/>
          <w:sz w:val="28"/>
          <w:szCs w:val="28"/>
        </w:rPr>
        <w:t xml:space="preserve"> komis</w:t>
      </w:r>
      <w:r w:rsidR="004E0A27"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E4F251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  <w:sectPr w:rsidR="008A1347" w:rsidSect="009104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30FA26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z</w:t>
      </w:r>
      <w:r w:rsidRPr="003302F7">
        <w:rPr>
          <w:rFonts w:ascii="Times New Roman" w:hAnsi="Times New Roman" w:cs="Times New Roman"/>
          <w:sz w:val="24"/>
          <w:szCs w:val="24"/>
        </w:rPr>
        <w:t>kušební maturitní komise navržené hodnocení zkoušek profilové čá</w:t>
      </w:r>
      <w:r>
        <w:rPr>
          <w:rFonts w:ascii="Times New Roman" w:hAnsi="Times New Roman" w:cs="Times New Roman"/>
          <w:sz w:val="24"/>
          <w:szCs w:val="24"/>
        </w:rPr>
        <w:t>sti maturitní zkoušky schválily.</w:t>
      </w:r>
    </w:p>
    <w:p w14:paraId="61F94CDC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67195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347" w:rsidSect="00B225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1AC3" w14:textId="77777777" w:rsidR="00FB2006" w:rsidRDefault="004E0A27">
      <w:pPr>
        <w:spacing w:after="0" w:line="240" w:lineRule="auto"/>
      </w:pPr>
      <w:r>
        <w:separator/>
      </w:r>
    </w:p>
  </w:endnote>
  <w:endnote w:type="continuationSeparator" w:id="0">
    <w:p w14:paraId="2AF5CE7B" w14:textId="77777777" w:rsidR="00FB2006" w:rsidRDefault="004E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3CEA" w14:textId="77777777" w:rsidR="00FB2006" w:rsidRDefault="004E0A27">
      <w:pPr>
        <w:spacing w:after="0" w:line="240" w:lineRule="auto"/>
      </w:pPr>
      <w:r>
        <w:separator/>
      </w:r>
    </w:p>
  </w:footnote>
  <w:footnote w:type="continuationSeparator" w:id="0">
    <w:p w14:paraId="23FAB2C0" w14:textId="77777777" w:rsidR="00FB2006" w:rsidRDefault="004E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B39" w14:textId="77777777" w:rsidR="00DF2D32" w:rsidRPr="006D6B9C" w:rsidRDefault="00DF2D32" w:rsidP="006D6B9C">
    <w:pPr>
      <w:pStyle w:val="Zhlav"/>
      <w:tabs>
        <w:tab w:val="clear" w:pos="4536"/>
        <w:tab w:val="clear" w:pos="9072"/>
      </w:tabs>
      <w:spacing w:before="120" w:after="120"/>
      <w:jc w:val="both"/>
      <w:rPr>
        <w:b/>
        <w:color w:val="808080"/>
        <w:sz w:val="32"/>
        <w:szCs w:val="32"/>
      </w:rPr>
    </w:pPr>
    <w:r>
      <w:rPr>
        <w:b/>
        <w:noProof/>
        <w:color w:val="808080"/>
        <w:szCs w:val="40"/>
      </w:rPr>
      <w:object w:dxaOrig="1440" w:dyaOrig="1440" w14:anchorId="710CE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3.75pt;margin-top:2.2pt;width:99.4pt;height:108pt;z-index:251660288;visibility:visible;mso-wrap-edited:f">
          <v:imagedata r:id="rId1" o:title=""/>
        </v:shape>
        <o:OLEObject Type="Embed" ProgID="Word.Picture.8" ShapeID="_x0000_s1026" DrawAspect="Content" ObjectID="_1740979439" r:id="rId2"/>
      </w:object>
    </w:r>
    <w:r>
      <w:rPr>
        <w:b/>
        <w:color w:val="808080"/>
        <w:sz w:val="40"/>
        <w:szCs w:val="40"/>
      </w:rPr>
      <w:t xml:space="preserve">                </w:t>
    </w:r>
    <w:r w:rsidRPr="006D6B9C">
      <w:rPr>
        <w:b/>
        <w:color w:val="808080"/>
        <w:sz w:val="32"/>
        <w:szCs w:val="32"/>
      </w:rPr>
      <w:t>Karlínské</w:t>
    </w:r>
    <w:r w:rsidRPr="006D6B9C">
      <w:rPr>
        <w:color w:val="808080"/>
        <w:sz w:val="32"/>
        <w:szCs w:val="32"/>
      </w:rPr>
      <w:t xml:space="preserve"> </w:t>
    </w:r>
    <w:r w:rsidRPr="006D6B9C">
      <w:rPr>
        <w:b/>
        <w:color w:val="808080"/>
        <w:sz w:val="32"/>
        <w:szCs w:val="32"/>
      </w:rPr>
      <w:t>gymnázium, Praha 8, Pernerova 25</w:t>
    </w:r>
  </w:p>
  <w:p w14:paraId="2584F6CE" w14:textId="77777777" w:rsidR="00DF2D32" w:rsidRPr="006D6B9C" w:rsidRDefault="00DF2D32" w:rsidP="006D6B9C">
    <w:pPr>
      <w:pStyle w:val="Zhlav"/>
      <w:tabs>
        <w:tab w:val="clear" w:pos="4536"/>
        <w:tab w:val="clear" w:pos="9072"/>
      </w:tabs>
      <w:jc w:val="center"/>
      <w:rPr>
        <w:b/>
        <w:color w:val="808080"/>
        <w:sz w:val="32"/>
        <w:szCs w:val="32"/>
      </w:rPr>
    </w:pPr>
    <w:r w:rsidRPr="006D6B9C">
      <w:rPr>
        <w:b/>
        <w:color w:val="808080"/>
        <w:sz w:val="32"/>
        <w:szCs w:val="32"/>
      </w:rPr>
      <w:t xml:space="preserve">           186 00  Praha 8</w:t>
    </w:r>
  </w:p>
  <w:p w14:paraId="78FD024B" w14:textId="77777777" w:rsidR="00DF2D32" w:rsidRDefault="00DF2D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7122" w14:textId="77777777" w:rsidR="00913919" w:rsidRPr="006D6B9C" w:rsidRDefault="00D51FB3" w:rsidP="006D6B9C">
    <w:pPr>
      <w:pStyle w:val="Zhlav"/>
      <w:tabs>
        <w:tab w:val="clear" w:pos="4536"/>
        <w:tab w:val="clear" w:pos="9072"/>
      </w:tabs>
      <w:spacing w:before="120" w:after="120"/>
      <w:jc w:val="both"/>
      <w:rPr>
        <w:b/>
        <w:color w:val="808080"/>
        <w:sz w:val="32"/>
        <w:szCs w:val="32"/>
      </w:rPr>
    </w:pPr>
    <w:r>
      <w:rPr>
        <w:b/>
        <w:noProof/>
        <w:color w:val="808080"/>
        <w:szCs w:val="40"/>
      </w:rPr>
      <w:object w:dxaOrig="1440" w:dyaOrig="1440" w14:anchorId="49281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3.75pt;margin-top:2.2pt;width:99.4pt;height:108pt;z-index:251658240;visibility:visible;mso-wrap-edited:f">
          <v:imagedata r:id="rId1" o:title=""/>
        </v:shape>
        <o:OLEObject Type="Embed" ProgID="Word.Picture.8" ShapeID="_x0000_s1025" DrawAspect="Content" ObjectID="_1740979438" r:id="rId2"/>
      </w:object>
    </w:r>
    <w:r w:rsidR="008A1347">
      <w:rPr>
        <w:b/>
        <w:color w:val="808080"/>
        <w:sz w:val="40"/>
        <w:szCs w:val="40"/>
      </w:rPr>
      <w:t xml:space="preserve">                </w:t>
    </w:r>
    <w:r w:rsidR="008A1347" w:rsidRPr="006D6B9C">
      <w:rPr>
        <w:b/>
        <w:color w:val="808080"/>
        <w:sz w:val="32"/>
        <w:szCs w:val="32"/>
      </w:rPr>
      <w:t>Karlínské</w:t>
    </w:r>
    <w:r w:rsidR="008A1347" w:rsidRPr="006D6B9C">
      <w:rPr>
        <w:color w:val="808080"/>
        <w:sz w:val="32"/>
        <w:szCs w:val="32"/>
      </w:rPr>
      <w:t xml:space="preserve"> </w:t>
    </w:r>
    <w:r w:rsidR="008A1347" w:rsidRPr="006D6B9C">
      <w:rPr>
        <w:b/>
        <w:color w:val="808080"/>
        <w:sz w:val="32"/>
        <w:szCs w:val="32"/>
      </w:rPr>
      <w:t>gymnázium, Praha 8, Pernerova 25</w:t>
    </w:r>
  </w:p>
  <w:p w14:paraId="2D792422" w14:textId="77777777" w:rsidR="00913919" w:rsidRPr="006D6B9C" w:rsidRDefault="008A1347" w:rsidP="006D6B9C">
    <w:pPr>
      <w:pStyle w:val="Zhlav"/>
      <w:tabs>
        <w:tab w:val="clear" w:pos="4536"/>
        <w:tab w:val="clear" w:pos="9072"/>
      </w:tabs>
      <w:jc w:val="center"/>
      <w:rPr>
        <w:b/>
        <w:color w:val="808080"/>
        <w:sz w:val="32"/>
        <w:szCs w:val="32"/>
      </w:rPr>
    </w:pPr>
    <w:r w:rsidRPr="006D6B9C">
      <w:rPr>
        <w:b/>
        <w:color w:val="808080"/>
        <w:sz w:val="32"/>
        <w:szCs w:val="32"/>
      </w:rPr>
      <w:t xml:space="preserve">           186 00  Praha 8</w:t>
    </w:r>
  </w:p>
  <w:p w14:paraId="1B6BECB8" w14:textId="77777777" w:rsidR="00913919" w:rsidRDefault="00D51F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5666"/>
    <w:multiLevelType w:val="hybridMultilevel"/>
    <w:tmpl w:val="970AE686"/>
    <w:lvl w:ilvl="0" w:tplc="33548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73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47"/>
    <w:rsid w:val="001B6CBE"/>
    <w:rsid w:val="004E0A27"/>
    <w:rsid w:val="005E6BBF"/>
    <w:rsid w:val="008A1347"/>
    <w:rsid w:val="00D15B46"/>
    <w:rsid w:val="00D51FB3"/>
    <w:rsid w:val="00DF2D32"/>
    <w:rsid w:val="00E22F27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9E0F6"/>
  <w15:chartTrackingRefBased/>
  <w15:docId w15:val="{9A2E444D-FCB3-4409-AB48-A8D8D00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347"/>
    <w:pPr>
      <w:spacing w:after="20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134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A1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13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Kuchařová, Jaroslava</dc:creator>
  <cp:keywords/>
  <dc:description/>
  <cp:lastModifiedBy>Salamon, Jan</cp:lastModifiedBy>
  <cp:revision>3</cp:revision>
  <cp:lastPrinted>2019-04-02T05:45:00Z</cp:lastPrinted>
  <dcterms:created xsi:type="dcterms:W3CDTF">2023-03-22T07:37:00Z</dcterms:created>
  <dcterms:modified xsi:type="dcterms:W3CDTF">2023-03-22T07:38:00Z</dcterms:modified>
</cp:coreProperties>
</file>