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AEA4" w14:textId="77777777" w:rsidR="006F0774" w:rsidRDefault="006F0774" w:rsidP="006F0774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3A7CFC" w14:textId="77777777" w:rsidR="006F0774" w:rsidRDefault="006F0774" w:rsidP="006F0774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BD98AE4" w14:textId="77777777" w:rsidR="006F0774" w:rsidRDefault="006F0774" w:rsidP="006F0774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Karlínské gymnázium, Praha 8, Pernerova 25</w:t>
      </w:r>
    </w:p>
    <w:p w14:paraId="43B22146" w14:textId="77777777" w:rsidR="006F0774" w:rsidRDefault="006F0774" w:rsidP="006F0774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3B3491B" w14:textId="77777777" w:rsidR="006F0774" w:rsidRDefault="006F0774" w:rsidP="006F077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0086002" w14:textId="77777777" w:rsidR="006F0774" w:rsidRDefault="006F0774" w:rsidP="006F077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C580657" w14:textId="77777777" w:rsidR="006F0774" w:rsidRDefault="00000000" w:rsidP="006F077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3F22C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71.5pt;height:274.5pt;visibility:visible">
            <v:imagedata r:id="rId9" o:title=""/>
          </v:shape>
        </w:pict>
      </w:r>
    </w:p>
    <w:p w14:paraId="67F81ABC" w14:textId="77777777" w:rsidR="006F0774" w:rsidRDefault="006F0774" w:rsidP="006F077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426840D" w14:textId="77777777" w:rsidR="006F0774" w:rsidRDefault="006F0774" w:rsidP="006F077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4A4B3D3" w14:textId="77777777" w:rsidR="006F0774" w:rsidRDefault="006F0774" w:rsidP="006F077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D937BF7" w14:textId="77777777" w:rsidR="006F0774" w:rsidRDefault="006F0774" w:rsidP="006F077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E07BC87" w14:textId="77777777" w:rsidR="006F0774" w:rsidRDefault="006F0774" w:rsidP="006F0774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PREVENTIVNÍ PROGRAM ŠKOLY</w:t>
      </w:r>
    </w:p>
    <w:p w14:paraId="29D83C05" w14:textId="77777777" w:rsidR="006F0774" w:rsidRDefault="006F0774" w:rsidP="006F0774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67834F66" w14:textId="32F9E35C" w:rsidR="006F0774" w:rsidRPr="00722393" w:rsidRDefault="00216EA4" w:rsidP="006F0774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PRO ŠKOLNÍ ROK 202</w:t>
      </w:r>
      <w:r w:rsidR="00433842">
        <w:rPr>
          <w:rFonts w:ascii="Arial" w:hAnsi="Arial" w:cs="Arial"/>
          <w:b/>
          <w:bCs/>
          <w:sz w:val="48"/>
          <w:szCs w:val="48"/>
        </w:rPr>
        <w:t>4</w:t>
      </w:r>
      <w:r>
        <w:rPr>
          <w:rFonts w:ascii="Arial" w:hAnsi="Arial" w:cs="Arial"/>
          <w:b/>
          <w:bCs/>
          <w:sz w:val="48"/>
          <w:szCs w:val="48"/>
        </w:rPr>
        <w:t xml:space="preserve"> / 202</w:t>
      </w:r>
      <w:r w:rsidR="00433842">
        <w:rPr>
          <w:rFonts w:ascii="Arial" w:hAnsi="Arial" w:cs="Arial"/>
          <w:b/>
          <w:bCs/>
          <w:sz w:val="48"/>
          <w:szCs w:val="48"/>
        </w:rPr>
        <w:t>5</w:t>
      </w:r>
    </w:p>
    <w:p w14:paraId="3389F61D" w14:textId="77777777" w:rsidR="006F0774" w:rsidRDefault="006F0774" w:rsidP="006F0774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1. Charakteristika školy</w:t>
      </w:r>
    </w:p>
    <w:p w14:paraId="4EB38C41" w14:textId="77777777" w:rsidR="006F0774" w:rsidRPr="00864D11" w:rsidRDefault="006F0774" w:rsidP="00216EA4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Arial" w:hAnsi="Arial" w:cs="Arial"/>
        </w:rPr>
      </w:pPr>
      <w:r w:rsidRPr="00864D11">
        <w:rPr>
          <w:rFonts w:ascii="Arial" w:hAnsi="Arial" w:cs="Arial"/>
        </w:rPr>
        <w:t>Karlínské gymnázium v Praze 8 je čtyřleté státní gymnázium s dlouholetou tradicí.</w:t>
      </w:r>
      <w:r w:rsidRPr="00F1797C">
        <w:rPr>
          <w:rFonts w:ascii="Arial" w:hAnsi="Arial" w:cs="Arial"/>
          <w:sz w:val="22"/>
          <w:szCs w:val="22"/>
        </w:rPr>
        <w:t xml:space="preserve"> </w:t>
      </w:r>
      <w:r w:rsidRPr="00864D11">
        <w:rPr>
          <w:rFonts w:ascii="Arial" w:hAnsi="Arial" w:cs="Arial"/>
        </w:rPr>
        <w:t>Organizací denního studia i studia dálkového zaujímá výjimečné postavení mezi gymnázii v celé republ</w:t>
      </w:r>
      <w:r w:rsidR="00216EA4">
        <w:rPr>
          <w:rFonts w:ascii="Arial" w:hAnsi="Arial" w:cs="Arial"/>
        </w:rPr>
        <w:t>i</w:t>
      </w:r>
      <w:r w:rsidRPr="00864D11">
        <w:rPr>
          <w:rFonts w:ascii="Arial" w:hAnsi="Arial" w:cs="Arial"/>
        </w:rPr>
        <w:t xml:space="preserve">ce. Škola se nachází v městském obvodu Prahy </w:t>
      </w:r>
      <w:smartTag w:uri="urn:schemas-microsoft-com:office:smarttags" w:element="metricconverter">
        <w:smartTagPr>
          <w:attr w:name="ProductID" w:val="8 a"/>
        </w:smartTagPr>
        <w:r w:rsidRPr="00864D11">
          <w:rPr>
            <w:rFonts w:ascii="Arial" w:hAnsi="Arial" w:cs="Arial"/>
          </w:rPr>
          <w:t>8 a</w:t>
        </w:r>
      </w:smartTag>
      <w:r w:rsidRPr="00864D11">
        <w:rPr>
          <w:rFonts w:ascii="Arial" w:hAnsi="Arial" w:cs="Arial"/>
        </w:rPr>
        <w:t xml:space="preserve"> je umístěna v budově Hlavního města Prahy</w:t>
      </w:r>
      <w:r w:rsidR="00216EA4">
        <w:rPr>
          <w:rFonts w:ascii="Arial" w:hAnsi="Arial" w:cs="Arial"/>
        </w:rPr>
        <w:t>,</w:t>
      </w:r>
      <w:r w:rsidRPr="00864D11">
        <w:rPr>
          <w:rFonts w:ascii="Arial" w:hAnsi="Arial" w:cs="Arial"/>
        </w:rPr>
        <w:t xml:space="preserve"> v ulici Pernerova 25. Její umístění v těsné blízkosti Karlínského náměstí je velmi výhodné vzhledem k snadné dostupnosti z nedalekých zastávek metra C a B Florenc a metra B Křižíkova. Vzhledem k velmi dobré dopravní dostupnosti navštěvují naši školu žáci z celé Prahy a zároveň jsme  spádovou oblastí</w:t>
      </w:r>
      <w:r w:rsidR="00216EA4">
        <w:rPr>
          <w:rFonts w:ascii="Arial" w:hAnsi="Arial" w:cs="Arial"/>
        </w:rPr>
        <w:t xml:space="preserve"> také</w:t>
      </w:r>
      <w:r w:rsidRPr="00864D11">
        <w:rPr>
          <w:rFonts w:ascii="Arial" w:hAnsi="Arial" w:cs="Arial"/>
        </w:rPr>
        <w:t xml:space="preserve"> pro Středočeský kraj.</w:t>
      </w:r>
      <w:r w:rsidRPr="00864D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D11">
        <w:rPr>
          <w:rFonts w:ascii="Arial" w:hAnsi="Arial" w:cs="Arial"/>
        </w:rPr>
        <w:t xml:space="preserve"> </w:t>
      </w:r>
      <w:r w:rsidR="00863C27">
        <w:rPr>
          <w:rFonts w:ascii="Arial" w:hAnsi="Arial" w:cs="Arial"/>
        </w:rPr>
        <w:tab/>
      </w:r>
      <w:r w:rsidR="00863C27">
        <w:rPr>
          <w:rFonts w:ascii="Arial" w:hAnsi="Arial" w:cs="Arial"/>
        </w:rPr>
        <w:tab/>
      </w:r>
      <w:r w:rsidR="00863C27">
        <w:rPr>
          <w:rFonts w:ascii="Arial" w:hAnsi="Arial" w:cs="Arial"/>
        </w:rPr>
        <w:tab/>
      </w:r>
      <w:r w:rsidRPr="00864D11">
        <w:rPr>
          <w:rFonts w:ascii="Arial" w:hAnsi="Arial" w:cs="Arial"/>
        </w:rPr>
        <w:t>V suterénu budovy je vybudováno fitcentrum s posilovnou, gymnastickým sálem a kompletním sociálním zázemím. Toto zařízení je využíváno především pro výuku tělesné výchovy, ale v době mimo vyučování je m</w:t>
      </w:r>
      <w:r w:rsidR="00216EA4">
        <w:rPr>
          <w:rFonts w:ascii="Arial" w:hAnsi="Arial" w:cs="Arial"/>
        </w:rPr>
        <w:t>ohou využívat i žáci. Komerčně není využíváno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D11">
        <w:rPr>
          <w:rFonts w:ascii="Arial" w:hAnsi="Arial" w:cs="Arial"/>
        </w:rPr>
        <w:tab/>
        <w:t>Denní studium je zaměřeno na humanitní předměty. Profilujícími předměty jsou dějepis, základy společenských věd a český jazyk a literatura. Tyto předměty mají výrazně zvýšenou hodinovou dotaci. Dálk</w:t>
      </w:r>
      <w:r w:rsidR="00216EA4">
        <w:rPr>
          <w:rFonts w:ascii="Arial" w:hAnsi="Arial" w:cs="Arial"/>
        </w:rPr>
        <w:t>ové studium je bezplatné. Trvá 4 roky</w:t>
      </w:r>
      <w:r w:rsidRPr="00864D11">
        <w:rPr>
          <w:rFonts w:ascii="Arial" w:hAnsi="Arial" w:cs="Arial"/>
        </w:rPr>
        <w:t>, je zaměřeno všeobecně a výuka probíhá for</w:t>
      </w:r>
      <w:r>
        <w:rPr>
          <w:rFonts w:ascii="Arial" w:hAnsi="Arial" w:cs="Arial"/>
        </w:rPr>
        <w:t>mou konzultací jednou týdně.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3C27">
        <w:rPr>
          <w:rFonts w:ascii="Arial" w:hAnsi="Arial" w:cs="Arial"/>
        </w:rPr>
        <w:tab/>
      </w:r>
      <w:r w:rsidRPr="00864D11">
        <w:rPr>
          <w:rFonts w:ascii="Arial" w:hAnsi="Arial" w:cs="Arial"/>
        </w:rPr>
        <w:t>Ve škole plní svou středoškolskou docházku i žáci z jiného sociokulturního prostředí a žáci z různých zemí světa (Vietnamská socialistická republika, Ruská federace, Ukrajin</w:t>
      </w:r>
      <w:r>
        <w:rPr>
          <w:rFonts w:ascii="Arial" w:hAnsi="Arial" w:cs="Arial"/>
        </w:rPr>
        <w:t>a, Slovenská republika).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4063">
        <w:rPr>
          <w:rFonts w:ascii="Arial" w:hAnsi="Arial" w:cs="Arial"/>
        </w:rPr>
        <w:t>P</w:t>
      </w:r>
      <w:r w:rsidRPr="00864D11">
        <w:rPr>
          <w:rFonts w:ascii="Arial" w:hAnsi="Arial" w:cs="Arial"/>
        </w:rPr>
        <w:t>reventivní program,</w:t>
      </w:r>
      <w:r w:rsidR="00216EA4">
        <w:rPr>
          <w:rFonts w:ascii="Arial" w:hAnsi="Arial" w:cs="Arial"/>
        </w:rPr>
        <w:t xml:space="preserve"> Krizový plán včetně Š</w:t>
      </w:r>
      <w:r w:rsidRPr="00864D11">
        <w:rPr>
          <w:rFonts w:ascii="Arial" w:hAnsi="Arial" w:cs="Arial"/>
        </w:rPr>
        <w:t>k</w:t>
      </w:r>
      <w:r w:rsidR="00216EA4">
        <w:rPr>
          <w:rFonts w:ascii="Arial" w:hAnsi="Arial" w:cs="Arial"/>
        </w:rPr>
        <w:t>olního programu proti šikaně a Š</w:t>
      </w:r>
      <w:r w:rsidRPr="00864D11">
        <w:rPr>
          <w:rFonts w:ascii="Arial" w:hAnsi="Arial" w:cs="Arial"/>
        </w:rPr>
        <w:t xml:space="preserve">kolní řád jsou umístěny na webových stránkách školy </w:t>
      </w:r>
      <w:r w:rsidR="00216EA4">
        <w:rPr>
          <w:rFonts w:ascii="Arial" w:hAnsi="Arial" w:cs="Arial"/>
        </w:rPr>
        <w:t>/</w:t>
      </w:r>
      <w:hyperlink r:id="rId10" w:history="1">
        <w:r w:rsidRPr="00864D11">
          <w:rPr>
            <w:rFonts w:ascii="Arial" w:hAnsi="Arial" w:cs="Arial"/>
          </w:rPr>
          <w:t>www.gyperner.cz</w:t>
        </w:r>
      </w:hyperlink>
      <w:r w:rsidR="00216EA4">
        <w:t>/</w:t>
      </w:r>
      <w:r w:rsidRPr="00864D11">
        <w:rPr>
          <w:rFonts w:ascii="Arial" w:hAnsi="Arial" w:cs="Arial"/>
        </w:rPr>
        <w:t xml:space="preserve"> v sekci „dokumenty“.</w:t>
      </w:r>
    </w:p>
    <w:p w14:paraId="59186BA9" w14:textId="77777777" w:rsidR="006F0774" w:rsidRPr="00864D11" w:rsidRDefault="006F0774" w:rsidP="006F0774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</w:rPr>
      </w:pPr>
      <w:r w:rsidRPr="00864D11">
        <w:rPr>
          <w:rFonts w:ascii="Arial" w:hAnsi="Arial" w:cs="Arial"/>
          <w:b/>
          <w:bCs/>
        </w:rPr>
        <w:t>Riziková místa v rámci školy</w:t>
      </w:r>
    </w:p>
    <w:p w14:paraId="18E70844" w14:textId="51EAF30F" w:rsidR="006F0774" w:rsidRPr="00864D11" w:rsidRDefault="006F0774" w:rsidP="006F0774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Arial" w:hAnsi="Arial" w:cs="Arial"/>
        </w:rPr>
      </w:pPr>
      <w:r w:rsidRPr="00864D11">
        <w:rPr>
          <w:rFonts w:ascii="Arial" w:hAnsi="Arial" w:cs="Arial"/>
        </w:rPr>
        <w:t xml:space="preserve">Okolí školy je pravidelně monitorováno </w:t>
      </w:r>
      <w:r w:rsidR="00216EA4">
        <w:rPr>
          <w:rFonts w:ascii="Arial" w:hAnsi="Arial" w:cs="Arial"/>
        </w:rPr>
        <w:t>městskou i státní policií, obě organizace mají</w:t>
      </w:r>
      <w:r w:rsidRPr="00864D11">
        <w:rPr>
          <w:rFonts w:ascii="Arial" w:hAnsi="Arial" w:cs="Arial"/>
        </w:rPr>
        <w:t xml:space="preserve"> v blízkosti školy i</w:t>
      </w:r>
      <w:r w:rsidR="00216EA4">
        <w:rPr>
          <w:rFonts w:ascii="Arial" w:hAnsi="Arial" w:cs="Arial"/>
        </w:rPr>
        <w:t xml:space="preserve"> obvodní služebnu. V minulých letech</w:t>
      </w:r>
      <w:r w:rsidRPr="00864D11">
        <w:rPr>
          <w:rFonts w:ascii="Arial" w:hAnsi="Arial" w:cs="Arial"/>
        </w:rPr>
        <w:t xml:space="preserve"> proběhla rekonstrukce parku u kostela sv. Cyrila a Metoděje, díky které ubylo rizikových míst v okolí školy. Jako riziková místa ve škole jsou označeny toalety, konkrétně chlapecké WC v prvním patře, dívčí ve druhém patře a smíšené ve čtvrtém. Službu konající dozor má za úkol</w:t>
      </w:r>
      <w:r>
        <w:rPr>
          <w:rFonts w:ascii="Arial" w:hAnsi="Arial" w:cs="Arial"/>
        </w:rPr>
        <w:t>,</w:t>
      </w:r>
      <w:r w:rsidRPr="00864D11">
        <w:rPr>
          <w:rFonts w:ascii="Arial" w:hAnsi="Arial" w:cs="Arial"/>
        </w:rPr>
        <w:t xml:space="preserve"> v rámci svých možností</w:t>
      </w:r>
      <w:r>
        <w:rPr>
          <w:rFonts w:ascii="Arial" w:hAnsi="Arial" w:cs="Arial"/>
        </w:rPr>
        <w:t>,</w:t>
      </w:r>
      <w:r w:rsidRPr="00864D11">
        <w:rPr>
          <w:rFonts w:ascii="Arial" w:hAnsi="Arial" w:cs="Arial"/>
        </w:rPr>
        <w:t xml:space="preserve"> zajistit kontrolu tohoto místa.</w:t>
      </w:r>
      <w:r w:rsidR="006F6553">
        <w:rPr>
          <w:rFonts w:ascii="Arial" w:hAnsi="Arial" w:cs="Arial"/>
        </w:rPr>
        <w:t xml:space="preserve"> </w:t>
      </w:r>
      <w:r w:rsidRPr="00864D11">
        <w:rPr>
          <w:rFonts w:ascii="Arial" w:hAnsi="Arial" w:cs="Arial"/>
        </w:rPr>
        <w:t>V roce 2015 byla zřízena pozice vrátné</w:t>
      </w:r>
      <w:r w:rsidR="00863C27">
        <w:rPr>
          <w:rFonts w:ascii="Arial" w:hAnsi="Arial" w:cs="Arial"/>
        </w:rPr>
        <w:t>ho, který</w:t>
      </w:r>
      <w:r w:rsidRPr="00864D11">
        <w:rPr>
          <w:rFonts w:ascii="Arial" w:hAnsi="Arial" w:cs="Arial"/>
        </w:rPr>
        <w:t xml:space="preserve"> má pracovní dobu 7:15 – 15:45, tedy po dobu výuky denního studia. Vrátn</w:t>
      </w:r>
      <w:r w:rsidR="00863C27">
        <w:rPr>
          <w:rFonts w:ascii="Arial" w:hAnsi="Arial" w:cs="Arial"/>
        </w:rPr>
        <w:t>ý</w:t>
      </w:r>
      <w:r w:rsidRPr="00864D11">
        <w:rPr>
          <w:rFonts w:ascii="Arial" w:hAnsi="Arial" w:cs="Arial"/>
        </w:rPr>
        <w:t xml:space="preserve"> v rámci svých úkolů zajišťuje monitoring </w:t>
      </w:r>
      <w:r w:rsidRPr="00864D11">
        <w:rPr>
          <w:rFonts w:ascii="Arial" w:hAnsi="Arial" w:cs="Arial"/>
        </w:rPr>
        <w:lastRenderedPageBreak/>
        <w:t>vestibulu školy ve snaze minimalizovat možnosti rizikového chování. V době p</w:t>
      </w:r>
      <w:r w:rsidR="00863C27">
        <w:rPr>
          <w:rFonts w:ascii="Arial" w:hAnsi="Arial" w:cs="Arial"/>
        </w:rPr>
        <w:t>olední pauzy na oběd je střídán</w:t>
      </w:r>
      <w:r w:rsidRPr="00864D11">
        <w:rPr>
          <w:rFonts w:ascii="Arial" w:hAnsi="Arial" w:cs="Arial"/>
        </w:rPr>
        <w:t xml:space="preserve"> školníkem. </w:t>
      </w:r>
    </w:p>
    <w:p w14:paraId="7234D252" w14:textId="77777777" w:rsidR="006F0774" w:rsidRPr="006A0EFC" w:rsidRDefault="006F0774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6A0EFC">
        <w:rPr>
          <w:rFonts w:ascii="Arial" w:hAnsi="Arial" w:cs="Arial"/>
          <w:b/>
          <w:bCs/>
          <w:sz w:val="28"/>
          <w:szCs w:val="28"/>
          <w:u w:val="single"/>
        </w:rPr>
        <w:t>2. Důležité kontakty na vedení školy a na pracovníky ŠPP</w:t>
      </w:r>
    </w:p>
    <w:p w14:paraId="6F7587C7" w14:textId="77777777" w:rsidR="006F0774" w:rsidRPr="006A0EFC" w:rsidRDefault="006F0774" w:rsidP="006F077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AE6BE07" w14:textId="77777777" w:rsidR="006F0774" w:rsidRPr="006A0EFC" w:rsidRDefault="006F0774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6A0EFC">
        <w:rPr>
          <w:rFonts w:ascii="Arial" w:hAnsi="Arial" w:cs="Arial"/>
          <w:b/>
          <w:bCs/>
          <w:sz w:val="22"/>
          <w:szCs w:val="22"/>
        </w:rPr>
        <w:t>Ředitel školy</w:t>
      </w:r>
    </w:p>
    <w:p w14:paraId="79CFCF72" w14:textId="3C922DE3" w:rsidR="00167934" w:rsidRPr="006A0EFC" w:rsidRDefault="00167934" w:rsidP="0016793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</w:rPr>
      </w:pPr>
      <w:r w:rsidRPr="006A0EFC">
        <w:rPr>
          <w:rFonts w:ascii="Arial" w:hAnsi="Arial" w:cs="Arial"/>
          <w:sz w:val="22"/>
          <w:szCs w:val="22"/>
        </w:rPr>
        <w:t>PhDr. Jan Hušek                         jan.husek@gyperner.cz                         tel.: 224 813</w:t>
      </w:r>
      <w:r>
        <w:rPr>
          <w:rFonts w:ascii="Arial" w:hAnsi="Arial" w:cs="Arial"/>
          <w:sz w:val="22"/>
          <w:szCs w:val="22"/>
        </w:rPr>
        <w:t> </w:t>
      </w:r>
      <w:r w:rsidRPr="006A0EFC">
        <w:rPr>
          <w:rFonts w:ascii="Arial" w:hAnsi="Arial" w:cs="Arial"/>
          <w:sz w:val="22"/>
          <w:szCs w:val="22"/>
        </w:rPr>
        <w:t>579</w:t>
      </w:r>
    </w:p>
    <w:p w14:paraId="27DD5E62" w14:textId="77777777" w:rsidR="006F0774" w:rsidRPr="006A0EFC" w:rsidRDefault="006F0774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727A9BCE" w14:textId="77777777" w:rsidR="006F0774" w:rsidRPr="006A0EFC" w:rsidRDefault="006F0774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6A0EFC">
        <w:rPr>
          <w:rFonts w:ascii="Arial" w:hAnsi="Arial" w:cs="Arial"/>
          <w:b/>
          <w:bCs/>
          <w:sz w:val="22"/>
          <w:szCs w:val="22"/>
        </w:rPr>
        <w:t>Statutární zástupce ředitele</w:t>
      </w:r>
    </w:p>
    <w:p w14:paraId="7AB8B809" w14:textId="4E5ED0C5" w:rsidR="00167934" w:rsidRPr="006A0EFC" w:rsidRDefault="00167934" w:rsidP="0016793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Jan Salamon  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6A0EFC">
        <w:rPr>
          <w:rFonts w:ascii="Arial" w:hAnsi="Arial" w:cs="Arial"/>
          <w:sz w:val="22"/>
          <w:szCs w:val="22"/>
        </w:rPr>
        <w:t xml:space="preserve">        </w:t>
      </w:r>
      <w:r w:rsidRPr="00390237">
        <w:rPr>
          <w:rFonts w:ascii="Arial" w:hAnsi="Arial" w:cs="Arial"/>
          <w:sz w:val="22"/>
          <w:szCs w:val="22"/>
        </w:rPr>
        <w:t>jan.salamon@gyperner.cz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6A0EFC">
        <w:rPr>
          <w:rFonts w:ascii="Arial" w:hAnsi="Arial" w:cs="Arial"/>
          <w:sz w:val="22"/>
          <w:szCs w:val="22"/>
        </w:rPr>
        <w:t xml:space="preserve">        tel.: 224 815</w:t>
      </w:r>
      <w:r>
        <w:rPr>
          <w:rFonts w:ascii="Arial" w:hAnsi="Arial" w:cs="Arial"/>
          <w:sz w:val="22"/>
          <w:szCs w:val="22"/>
        </w:rPr>
        <w:t> </w:t>
      </w:r>
      <w:r w:rsidRPr="006A0EFC">
        <w:rPr>
          <w:rFonts w:ascii="Arial" w:hAnsi="Arial" w:cs="Arial"/>
          <w:sz w:val="22"/>
          <w:szCs w:val="22"/>
        </w:rPr>
        <w:t>612</w:t>
      </w:r>
    </w:p>
    <w:p w14:paraId="09ED5A3F" w14:textId="77777777" w:rsidR="006F0774" w:rsidRPr="006A0EFC" w:rsidRDefault="006F0774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42D531AF" w14:textId="421611B2" w:rsidR="006F0774" w:rsidRPr="006A0EFC" w:rsidRDefault="006F0774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6A0EFC">
        <w:rPr>
          <w:rFonts w:ascii="Arial" w:hAnsi="Arial" w:cs="Arial"/>
          <w:b/>
          <w:bCs/>
          <w:sz w:val="22"/>
          <w:szCs w:val="22"/>
        </w:rPr>
        <w:t>Školní metodik prevence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779A9AB" w14:textId="77777777" w:rsidR="006F0774" w:rsidRPr="006A0EFC" w:rsidRDefault="006F0774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6A0EFC">
        <w:rPr>
          <w:rFonts w:ascii="Arial" w:hAnsi="Arial" w:cs="Arial"/>
          <w:b/>
          <w:bCs/>
          <w:sz w:val="22"/>
          <w:szCs w:val="22"/>
        </w:rPr>
        <w:t>Výchovný poradce</w:t>
      </w:r>
    </w:p>
    <w:p w14:paraId="616EAE7B" w14:textId="77777777" w:rsidR="006F0774" w:rsidRPr="006A0EFC" w:rsidRDefault="006F0774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</w:rPr>
      </w:pPr>
      <w:r w:rsidRPr="006A0EFC">
        <w:rPr>
          <w:rFonts w:ascii="Arial" w:hAnsi="Arial" w:cs="Arial"/>
          <w:sz w:val="22"/>
          <w:szCs w:val="22"/>
        </w:rPr>
        <w:t>Mgr. Jana Jeřábková</w:t>
      </w:r>
      <w:r w:rsidRPr="006A0EFC">
        <w:rPr>
          <w:rFonts w:ascii="Arial" w:hAnsi="Arial" w:cs="Arial"/>
          <w:sz w:val="22"/>
          <w:szCs w:val="22"/>
        </w:rPr>
        <w:tab/>
      </w:r>
      <w:r w:rsidRPr="006A0EFC">
        <w:rPr>
          <w:rFonts w:ascii="Arial" w:hAnsi="Arial" w:cs="Arial"/>
          <w:sz w:val="22"/>
          <w:szCs w:val="22"/>
        </w:rPr>
        <w:tab/>
        <w:t xml:space="preserve">     jana.jerabkova@gyperner.cz</w:t>
      </w:r>
      <w:r w:rsidRPr="006A0EFC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</w:t>
      </w:r>
      <w:r w:rsidRPr="006A0EFC">
        <w:rPr>
          <w:rFonts w:ascii="Arial" w:hAnsi="Arial" w:cs="Arial"/>
          <w:sz w:val="22"/>
          <w:szCs w:val="22"/>
        </w:rPr>
        <w:t xml:space="preserve">   tel.: 221 871 412</w:t>
      </w:r>
    </w:p>
    <w:p w14:paraId="6E2888B6" w14:textId="77777777" w:rsidR="006F0774" w:rsidRPr="006A0EFC" w:rsidRDefault="006F0774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24119AC4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color w:val="000000"/>
          <w:highlight w:val="white"/>
        </w:rPr>
      </w:pPr>
      <w:r w:rsidRPr="006A0EFC">
        <w:rPr>
          <w:rFonts w:ascii="Arial" w:hAnsi="Arial" w:cs="Arial"/>
          <w:color w:val="000000"/>
          <w:highlight w:val="white"/>
        </w:rPr>
        <w:t xml:space="preserve">Školní poradenské pracoviště (ŠPP) bylo zřízeno ke dni 1. 9. </w:t>
      </w:r>
      <w:smartTag w:uri="urn:schemas-microsoft-com:office:smarttags" w:element="metricconverter">
        <w:smartTagPr>
          <w:attr w:name="ProductID" w:val="2016 a"/>
        </w:smartTagPr>
        <w:r w:rsidRPr="006A0EFC">
          <w:rPr>
            <w:rFonts w:ascii="Arial" w:hAnsi="Arial" w:cs="Arial"/>
            <w:color w:val="000000"/>
            <w:highlight w:val="white"/>
          </w:rPr>
          <w:t>2016 a</w:t>
        </w:r>
      </w:smartTag>
      <w:r w:rsidRPr="006A0EFC">
        <w:rPr>
          <w:rFonts w:ascii="Arial" w:hAnsi="Arial" w:cs="Arial"/>
          <w:color w:val="000000"/>
          <w:highlight w:val="white"/>
        </w:rPr>
        <w:t xml:space="preserve"> pracovníkům byly rozděleny kompetence následovně:</w:t>
      </w:r>
    </w:p>
    <w:p w14:paraId="526B135D" w14:textId="12F9A139" w:rsidR="006F0774" w:rsidRDefault="006F0774" w:rsidP="006F07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9207F">
        <w:rPr>
          <w:rFonts w:ascii="Arial" w:hAnsi="Arial" w:cs="Arial"/>
          <w:highlight w:val="white"/>
        </w:rPr>
        <w:t xml:space="preserve">Školní metodik prevence má za úkol sledovat a vyhodnocovat projevy rizikového chování a konzultovat toto chování s žáky a učiteli. Dále sledovat vztahy mezi spolužáky ve třídě i mezi třídami a dle potřeby a stanovených pravidel na problémy reagovat. Standardní činnosti školního metodika prevence jsou definovány </w:t>
      </w:r>
      <w:r w:rsidR="000D4FFF">
        <w:rPr>
          <w:rFonts w:ascii="Arial" w:hAnsi="Arial" w:cs="Arial"/>
          <w:bCs/>
          <w:lang w:val="cs"/>
        </w:rPr>
        <w:t xml:space="preserve">vyhl. č. </w:t>
      </w:r>
      <w:r w:rsidR="00241EC4">
        <w:rPr>
          <w:rFonts w:ascii="Arial" w:hAnsi="Arial" w:cs="Arial"/>
          <w:bCs/>
          <w:lang w:val="cs"/>
        </w:rPr>
        <w:t>116/2011, úplné znění ke dni 1. 9. 2017,</w:t>
      </w:r>
      <w:r w:rsidR="000D4FFF">
        <w:rPr>
          <w:rFonts w:ascii="Arial" w:hAnsi="Arial" w:cs="Arial"/>
          <w:bCs/>
          <w:lang w:val="cs"/>
        </w:rPr>
        <w:t xml:space="preserve"> Sb., o </w:t>
      </w:r>
      <w:r w:rsidRPr="0059207F">
        <w:rPr>
          <w:rFonts w:ascii="Arial" w:hAnsi="Arial" w:cs="Arial"/>
          <w:bCs/>
          <w:lang w:val="cs"/>
        </w:rPr>
        <w:t>poskytov</w:t>
      </w:r>
      <w:r w:rsidRPr="0059207F">
        <w:rPr>
          <w:rFonts w:ascii="Arial" w:hAnsi="Arial" w:cs="Arial"/>
          <w:bCs/>
        </w:rPr>
        <w:t xml:space="preserve">ání poradenských služeb ve školách a </w:t>
      </w:r>
      <w:r>
        <w:rPr>
          <w:rFonts w:ascii="Arial" w:hAnsi="Arial" w:cs="Arial"/>
          <w:bCs/>
        </w:rPr>
        <w:t>školských poradenských zařízení</w:t>
      </w:r>
      <w:r w:rsidR="000D4FFF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. </w:t>
      </w:r>
    </w:p>
    <w:p w14:paraId="70D2BF88" w14:textId="77777777" w:rsidR="006F0774" w:rsidRDefault="006F0774" w:rsidP="006F07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00AC20F" w14:textId="55932B35" w:rsidR="006F0774" w:rsidRDefault="006F0774" w:rsidP="006F07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A0EFC">
        <w:rPr>
          <w:rFonts w:ascii="Arial" w:hAnsi="Arial" w:cs="Arial"/>
          <w:color w:val="000000"/>
          <w:highlight w:val="white"/>
        </w:rPr>
        <w:t>Výchovný poradce má za úkol poskytovat žákům konzultace v případě slabého prospěchu, problémů s učením (SPU), zabývat se kariérním poradenstvím a věnovat se práci s nadanými žáky</w:t>
      </w:r>
      <w:r w:rsidRPr="001C6784">
        <w:rPr>
          <w:rFonts w:ascii="Arial" w:hAnsi="Arial" w:cs="Arial"/>
          <w:color w:val="FF0000"/>
          <w:highlight w:val="white"/>
        </w:rPr>
        <w:t>.</w:t>
      </w:r>
      <w:r>
        <w:rPr>
          <w:rFonts w:ascii="Arial" w:hAnsi="Arial" w:cs="Arial"/>
          <w:color w:val="FF0000"/>
        </w:rPr>
        <w:t xml:space="preserve"> </w:t>
      </w:r>
      <w:r w:rsidRPr="0059207F">
        <w:rPr>
          <w:rFonts w:ascii="Arial" w:hAnsi="Arial" w:cs="Arial"/>
          <w:highlight w:val="white"/>
        </w:rPr>
        <w:t xml:space="preserve">Standardní činnosti </w:t>
      </w:r>
      <w:r>
        <w:rPr>
          <w:rFonts w:ascii="Arial" w:hAnsi="Arial" w:cs="Arial"/>
          <w:highlight w:val="white"/>
        </w:rPr>
        <w:t>výchovného poradce</w:t>
      </w:r>
      <w:r w:rsidRPr="0059207F">
        <w:rPr>
          <w:rFonts w:ascii="Arial" w:hAnsi="Arial" w:cs="Arial"/>
          <w:highlight w:val="white"/>
        </w:rPr>
        <w:t xml:space="preserve"> jsou definovány </w:t>
      </w:r>
      <w:r w:rsidRPr="0059207F">
        <w:rPr>
          <w:rFonts w:ascii="Arial" w:hAnsi="Arial" w:cs="Arial"/>
          <w:bCs/>
          <w:lang w:val="cs"/>
        </w:rPr>
        <w:t>vyhl. č.</w:t>
      </w:r>
      <w:r w:rsidR="00241EC4">
        <w:rPr>
          <w:rFonts w:ascii="Arial" w:hAnsi="Arial" w:cs="Arial"/>
          <w:bCs/>
          <w:lang w:val="cs"/>
        </w:rPr>
        <w:t>116/2011, úplné znění ke dni 1. 9. 2017,</w:t>
      </w:r>
      <w:r w:rsidRPr="0059207F">
        <w:rPr>
          <w:rFonts w:ascii="Arial" w:hAnsi="Arial" w:cs="Arial"/>
          <w:bCs/>
          <w:lang w:val="cs"/>
        </w:rPr>
        <w:t xml:space="preserve"> Sb., o </w:t>
      </w:r>
      <w:r w:rsidR="00F85045">
        <w:rPr>
          <w:rFonts w:ascii="Arial" w:hAnsi="Arial" w:cs="Arial"/>
          <w:bCs/>
          <w:lang w:val="cs"/>
        </w:rPr>
        <w:t>p</w:t>
      </w:r>
      <w:r w:rsidRPr="0059207F">
        <w:rPr>
          <w:rFonts w:ascii="Arial" w:hAnsi="Arial" w:cs="Arial"/>
          <w:bCs/>
          <w:lang w:val="cs"/>
        </w:rPr>
        <w:t>oskytov</w:t>
      </w:r>
      <w:r w:rsidRPr="0059207F">
        <w:rPr>
          <w:rFonts w:ascii="Arial" w:hAnsi="Arial" w:cs="Arial"/>
          <w:bCs/>
        </w:rPr>
        <w:t xml:space="preserve">ání poradenských služeb ve školách a </w:t>
      </w:r>
      <w:r>
        <w:rPr>
          <w:rFonts w:ascii="Arial" w:hAnsi="Arial" w:cs="Arial"/>
          <w:bCs/>
        </w:rPr>
        <w:t>školských poradenských zařízení</w:t>
      </w:r>
      <w:r w:rsidR="000D4FFF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. </w:t>
      </w:r>
      <w:r w:rsidR="000D4FFF">
        <w:rPr>
          <w:rFonts w:ascii="Arial" w:hAnsi="Arial" w:cs="Arial"/>
          <w:bCs/>
        </w:rPr>
        <w:t xml:space="preserve">Od školního roku 2020/21 </w:t>
      </w:r>
      <w:r w:rsidR="00241EC4">
        <w:rPr>
          <w:rFonts w:ascii="Arial" w:hAnsi="Arial" w:cs="Arial"/>
          <w:bCs/>
        </w:rPr>
        <w:t>jsou</w:t>
      </w:r>
      <w:r w:rsidR="000D4FFF">
        <w:rPr>
          <w:rFonts w:ascii="Arial" w:hAnsi="Arial" w:cs="Arial"/>
          <w:bCs/>
        </w:rPr>
        <w:t xml:space="preserve"> tyto dvě funkce sloučeny, vykoná</w:t>
      </w:r>
      <w:r w:rsidR="00241EC4">
        <w:rPr>
          <w:rFonts w:ascii="Arial" w:hAnsi="Arial" w:cs="Arial"/>
          <w:bCs/>
        </w:rPr>
        <w:t>vá</w:t>
      </w:r>
      <w:r w:rsidR="000D4FFF">
        <w:rPr>
          <w:rFonts w:ascii="Arial" w:hAnsi="Arial" w:cs="Arial"/>
          <w:bCs/>
        </w:rPr>
        <w:t xml:space="preserve"> je výchovná poradkyně.</w:t>
      </w:r>
    </w:p>
    <w:p w14:paraId="17C3AAD2" w14:textId="77777777" w:rsidR="006F0774" w:rsidRPr="006A0EFC" w:rsidRDefault="006F0774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u w:val="single"/>
          <w:lang w:val="pt-BR"/>
        </w:rPr>
      </w:pPr>
      <w:r w:rsidRPr="006A0EFC">
        <w:rPr>
          <w:rFonts w:ascii="Arial" w:hAnsi="Arial" w:cs="Arial"/>
          <w:b/>
          <w:bCs/>
          <w:sz w:val="28"/>
          <w:szCs w:val="28"/>
          <w:u w:val="single"/>
        </w:rPr>
        <w:t>3. Východiska pro př</w:t>
      </w:r>
      <w:r w:rsidRPr="006A0EFC">
        <w:rPr>
          <w:rFonts w:ascii="Arial" w:hAnsi="Arial" w:cs="Arial"/>
          <w:b/>
          <w:bCs/>
          <w:sz w:val="28"/>
          <w:szCs w:val="28"/>
          <w:u w:val="single"/>
          <w:lang w:val="pt-BR"/>
        </w:rPr>
        <w:t>ípravu školního programu prevence</w:t>
      </w:r>
      <w:r w:rsidRPr="006A0EFC"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</w:p>
    <w:p w14:paraId="487CE6F2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</w:rPr>
      </w:pPr>
      <w:r w:rsidRPr="006A0EFC">
        <w:rPr>
          <w:rFonts w:ascii="Arial" w:hAnsi="Arial" w:cs="Arial"/>
          <w:b/>
          <w:bCs/>
        </w:rPr>
        <w:lastRenderedPageBreak/>
        <w:t>Při tvorbě preventivního programu vycházel školní metodik prevence z těchto dokumentů</w:t>
      </w:r>
    </w:p>
    <w:p w14:paraId="7AB4B5A4" w14:textId="46CC22CF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6A0EFC">
        <w:rPr>
          <w:rFonts w:ascii="Arial" w:hAnsi="Arial" w:cs="Arial"/>
        </w:rPr>
        <w:t>1) Protidrogová strategie EU na období 20</w:t>
      </w:r>
      <w:r w:rsidR="004C6E1E">
        <w:rPr>
          <w:rFonts w:ascii="Arial" w:hAnsi="Arial" w:cs="Arial"/>
        </w:rPr>
        <w:t>21</w:t>
      </w:r>
      <w:r w:rsidRPr="006A0EFC">
        <w:rPr>
          <w:rFonts w:ascii="Arial" w:hAnsi="Arial" w:cs="Arial"/>
        </w:rPr>
        <w:t xml:space="preserve"> – 202</w:t>
      </w:r>
      <w:r w:rsidR="004C6E1E">
        <w:rPr>
          <w:rFonts w:ascii="Arial" w:hAnsi="Arial" w:cs="Arial"/>
        </w:rPr>
        <w:t>5</w:t>
      </w:r>
      <w:r w:rsidRPr="006A0EFC">
        <w:rPr>
          <w:rFonts w:ascii="Arial" w:hAnsi="Arial" w:cs="Arial"/>
        </w:rPr>
        <w:t>, vydal Úřad vlády ČR, 20</w:t>
      </w:r>
      <w:r w:rsidR="004C6E1E">
        <w:rPr>
          <w:rFonts w:ascii="Arial" w:hAnsi="Arial" w:cs="Arial"/>
        </w:rPr>
        <w:t>21</w:t>
      </w:r>
    </w:p>
    <w:p w14:paraId="01A94BB8" w14:textId="1D729A56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ascii="Arial" w:hAnsi="Arial" w:cs="Arial"/>
        </w:rPr>
      </w:pPr>
      <w:r w:rsidRPr="006A0EFC">
        <w:rPr>
          <w:rFonts w:ascii="Arial" w:hAnsi="Arial" w:cs="Arial"/>
        </w:rPr>
        <w:t xml:space="preserve">2) </w:t>
      </w:r>
      <w:r w:rsidR="00615BC3" w:rsidRPr="00950C94">
        <w:rPr>
          <w:rFonts w:ascii="Arial" w:hAnsi="Arial" w:cs="Arial"/>
        </w:rPr>
        <w:t>Metodické doporučení k primární prevenci rizikového chování dětí a mládeže MŠMT</w:t>
      </w:r>
      <w:r w:rsidR="00615BC3">
        <w:rPr>
          <w:rFonts w:ascii="Arial" w:hAnsi="Arial" w:cs="Arial"/>
        </w:rPr>
        <w:t xml:space="preserve"> – 21291/2010-28 – včetně příloh, které jsou zaměřeny na jednotlivé formy rizikového chování</w:t>
      </w:r>
    </w:p>
    <w:p w14:paraId="56CA7E20" w14:textId="1D6F6B6A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A0EFC">
        <w:rPr>
          <w:rFonts w:ascii="Arial" w:hAnsi="Arial" w:cs="Arial"/>
        </w:rPr>
        <w:t>) Metodický poky</w:t>
      </w:r>
      <w:r w:rsidR="00526315">
        <w:rPr>
          <w:rFonts w:ascii="Arial" w:hAnsi="Arial" w:cs="Arial"/>
        </w:rPr>
        <w:t>n</w:t>
      </w:r>
      <w:r w:rsidRPr="006A0EFC">
        <w:rPr>
          <w:rFonts w:ascii="Arial" w:hAnsi="Arial" w:cs="Arial"/>
        </w:rPr>
        <w:t xml:space="preserve"> </w:t>
      </w:r>
      <w:r w:rsidR="00526315">
        <w:rPr>
          <w:rFonts w:ascii="Arial" w:hAnsi="Arial" w:cs="Arial"/>
        </w:rPr>
        <w:t>MŠMT</w:t>
      </w:r>
      <w:r w:rsidRPr="006A0EFC">
        <w:rPr>
          <w:rFonts w:ascii="Arial" w:hAnsi="Arial" w:cs="Arial"/>
        </w:rPr>
        <w:t>  k prevenci a řešení šikany ve školách a školských zařízeních (č.</w:t>
      </w:r>
      <w:r>
        <w:rPr>
          <w:rFonts w:ascii="Arial" w:hAnsi="Arial" w:cs="Arial"/>
        </w:rPr>
        <w:t xml:space="preserve"> </w:t>
      </w:r>
      <w:r w:rsidRPr="006A0EFC">
        <w:rPr>
          <w:rFonts w:ascii="Arial" w:hAnsi="Arial" w:cs="Arial"/>
        </w:rPr>
        <w:t>j. MSMT-21149/2016)</w:t>
      </w:r>
    </w:p>
    <w:p w14:paraId="315578E1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A0EFC">
        <w:rPr>
          <w:rFonts w:ascii="Arial" w:hAnsi="Arial" w:cs="Arial"/>
        </w:rPr>
        <w:t xml:space="preserve">) Strategie prevence sociálně patologických jevů u dětí a mládeže v působnosti resortu školství, mládeže a tělovýchovy na jednotlivá období </w:t>
      </w:r>
    </w:p>
    <w:p w14:paraId="370B1A38" w14:textId="5EE69D9A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A0EFC">
        <w:rPr>
          <w:rFonts w:ascii="Arial" w:hAnsi="Arial" w:cs="Arial"/>
        </w:rPr>
        <w:t xml:space="preserve">) </w:t>
      </w:r>
      <w:r w:rsidR="00A50169">
        <w:rPr>
          <w:rFonts w:ascii="Arial" w:hAnsi="Arial" w:cs="Arial"/>
        </w:rPr>
        <w:t>V</w:t>
      </w:r>
      <w:r w:rsidRPr="006A0EFC">
        <w:rPr>
          <w:rFonts w:ascii="Arial" w:hAnsi="Arial" w:cs="Arial"/>
        </w:rPr>
        <w:t>yhláška 72/2005</w:t>
      </w:r>
      <w:r w:rsidR="00072A2F">
        <w:rPr>
          <w:rFonts w:ascii="Arial" w:hAnsi="Arial" w:cs="Arial"/>
        </w:rPr>
        <w:t>,</w:t>
      </w:r>
      <w:r w:rsidRPr="006A0EFC">
        <w:rPr>
          <w:rFonts w:ascii="Arial" w:hAnsi="Arial" w:cs="Arial"/>
        </w:rPr>
        <w:t xml:space="preserve"> </w:t>
      </w:r>
      <w:r w:rsidR="00072A2F">
        <w:rPr>
          <w:rFonts w:ascii="Arial" w:hAnsi="Arial" w:cs="Arial"/>
        </w:rPr>
        <w:t>úplné znění</w:t>
      </w:r>
      <w:r w:rsidRPr="006A0EFC">
        <w:rPr>
          <w:rFonts w:ascii="Arial" w:hAnsi="Arial" w:cs="Arial"/>
        </w:rPr>
        <w:t xml:space="preserve"> </w:t>
      </w:r>
      <w:r w:rsidR="00072A2F">
        <w:rPr>
          <w:rFonts w:ascii="Arial" w:hAnsi="Arial" w:cs="Arial"/>
        </w:rPr>
        <w:t>ke dni 1. 9. 2017,</w:t>
      </w:r>
      <w:r w:rsidRPr="006A0EFC">
        <w:rPr>
          <w:rFonts w:ascii="Arial" w:hAnsi="Arial" w:cs="Arial"/>
        </w:rPr>
        <w:t xml:space="preserve">o poskytování poradenských </w:t>
      </w:r>
      <w:r w:rsidR="00072A2F">
        <w:rPr>
          <w:rFonts w:ascii="Arial" w:hAnsi="Arial" w:cs="Arial"/>
        </w:rPr>
        <w:t>služeb</w:t>
      </w:r>
    </w:p>
    <w:p w14:paraId="3FF99EF3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6A0EFC">
        <w:rPr>
          <w:rFonts w:ascii="Arial" w:hAnsi="Arial" w:cs="Arial"/>
        </w:rPr>
        <w:t xml:space="preserve">) Zákon o sociálně právní ochraně dětí a mládeže 359/99 Sb. </w:t>
      </w:r>
    </w:p>
    <w:p w14:paraId="6653AA7D" w14:textId="65603335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6A0EFC">
        <w:rPr>
          <w:rFonts w:ascii="Arial" w:hAnsi="Arial" w:cs="Arial"/>
        </w:rPr>
        <w:t>) .Školský zákon</w:t>
      </w:r>
      <w:r w:rsidR="00A50169">
        <w:rPr>
          <w:rFonts w:ascii="Arial" w:hAnsi="Arial" w:cs="Arial"/>
        </w:rPr>
        <w:t xml:space="preserve"> ve znění účinném od 1. 1. 2024</w:t>
      </w:r>
      <w:r w:rsidRPr="006A0EFC">
        <w:rPr>
          <w:rFonts w:ascii="Arial" w:hAnsi="Arial" w:cs="Arial"/>
        </w:rPr>
        <w:t xml:space="preserve"> </w:t>
      </w:r>
    </w:p>
    <w:p w14:paraId="32C071ED" w14:textId="4DA1354C" w:rsidR="006F0774" w:rsidRPr="006A0EFC" w:rsidRDefault="006F0774" w:rsidP="005910B2">
      <w:p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6A0EFC">
        <w:rPr>
          <w:rFonts w:ascii="Arial" w:hAnsi="Arial" w:cs="Arial"/>
        </w:rPr>
        <w:t xml:space="preserve">) Vyhláška 116/2011 Sb. (o poskytování poradenských služeb ve školách a školských poradenských zařízeních), </w:t>
      </w:r>
      <w:r w:rsidR="00A50169">
        <w:rPr>
          <w:rFonts w:ascii="Arial" w:hAnsi="Arial" w:cs="Arial"/>
        </w:rPr>
        <w:t>úplné znění ke dni 1. 9. 2017</w:t>
      </w:r>
    </w:p>
    <w:p w14:paraId="1BDF55E2" w14:textId="722E27D1" w:rsidR="006F0774" w:rsidRDefault="006F0774" w:rsidP="006F0774">
      <w:p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6A0EFC">
        <w:rPr>
          <w:rFonts w:ascii="Arial" w:hAnsi="Arial" w:cs="Arial"/>
        </w:rPr>
        <w:t xml:space="preserve">) Vyhláška č. </w:t>
      </w:r>
      <w:r w:rsidR="00A50169">
        <w:rPr>
          <w:rFonts w:ascii="Arial" w:hAnsi="Arial" w:cs="Arial"/>
        </w:rPr>
        <w:t>27/2016</w:t>
      </w:r>
      <w:r w:rsidRPr="006A0EFC">
        <w:rPr>
          <w:rFonts w:ascii="Arial" w:hAnsi="Arial" w:cs="Arial"/>
        </w:rPr>
        <w:t xml:space="preserve"> Sb., </w:t>
      </w:r>
      <w:r w:rsidR="00A50169">
        <w:rPr>
          <w:rFonts w:ascii="Arial" w:hAnsi="Arial" w:cs="Arial"/>
        </w:rPr>
        <w:t xml:space="preserve">ve znění účinném od 1. 1. 2018, </w:t>
      </w:r>
      <w:r w:rsidRPr="006A0EFC">
        <w:rPr>
          <w:rFonts w:ascii="Arial" w:hAnsi="Arial" w:cs="Arial"/>
        </w:rPr>
        <w:t>o vzdělávání dětí, žáků a studentů se speciálními vzdělávacími potřebami a dětí, žáků nadaných</w:t>
      </w:r>
    </w:p>
    <w:p w14:paraId="17F8780A" w14:textId="77777777" w:rsidR="006F0774" w:rsidRPr="006A0EFC" w:rsidRDefault="006F0774" w:rsidP="006F0774">
      <w:p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hAnsi="Calibri" w:cs="Calibri"/>
        </w:rPr>
      </w:pPr>
    </w:p>
    <w:p w14:paraId="3221C950" w14:textId="77777777" w:rsidR="006F0774" w:rsidRDefault="006F0774" w:rsidP="006F0774">
      <w:p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hAnsi="Calibri" w:cs="Calibri"/>
          <w:b/>
          <w:bCs/>
          <w:color w:val="000000"/>
          <w:highlight w:val="white"/>
        </w:rPr>
      </w:pPr>
    </w:p>
    <w:p w14:paraId="5534C5F2" w14:textId="77777777" w:rsidR="006F0774" w:rsidRPr="00F1797C" w:rsidRDefault="006F0774" w:rsidP="006F0774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highlight w:val="white"/>
          <w:u w:val="single"/>
        </w:rPr>
      </w:pPr>
      <w:r>
        <w:rPr>
          <w:rFonts w:ascii="Arial" w:hAnsi="Arial" w:cs="Arial"/>
          <w:b/>
          <w:bCs/>
          <w:sz w:val="28"/>
          <w:szCs w:val="28"/>
          <w:highlight w:val="white"/>
          <w:u w:val="single"/>
        </w:rPr>
        <w:t>4. Vnitřn</w:t>
      </w:r>
      <w:r w:rsidRPr="00F1797C">
        <w:rPr>
          <w:rFonts w:ascii="Arial" w:hAnsi="Arial" w:cs="Arial"/>
          <w:b/>
          <w:bCs/>
          <w:sz w:val="28"/>
          <w:szCs w:val="28"/>
          <w:highlight w:val="white"/>
          <w:u w:val="single"/>
        </w:rPr>
        <w:t xml:space="preserve">í zdroje pro tvorbu </w:t>
      </w:r>
      <w:r>
        <w:rPr>
          <w:rFonts w:ascii="Arial" w:hAnsi="Arial" w:cs="Arial"/>
          <w:b/>
          <w:bCs/>
          <w:sz w:val="28"/>
          <w:szCs w:val="28"/>
          <w:highlight w:val="white"/>
          <w:u w:val="single"/>
        </w:rPr>
        <w:t>Preventivního programu školy</w:t>
      </w:r>
    </w:p>
    <w:p w14:paraId="649AC47B" w14:textId="424034D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highlight w:val="white"/>
        </w:rPr>
      </w:pPr>
      <w:r w:rsidRPr="006A0EFC">
        <w:rPr>
          <w:rFonts w:ascii="Arial" w:hAnsi="Arial" w:cs="Arial"/>
          <w:b/>
          <w:bCs/>
          <w:highlight w:val="white"/>
        </w:rPr>
        <w:t>Metodik prevence</w:t>
      </w:r>
      <w:r w:rsidR="00E75304">
        <w:rPr>
          <w:rFonts w:ascii="Arial" w:hAnsi="Arial" w:cs="Arial"/>
          <w:highlight w:val="white"/>
        </w:rPr>
        <w:t xml:space="preserve"> - Mgr. Jana Jeřábková</w:t>
      </w:r>
      <w:r w:rsidRPr="006A0EFC">
        <w:rPr>
          <w:rFonts w:ascii="Arial" w:hAnsi="Arial" w:cs="Arial"/>
          <w:highlight w:val="white"/>
        </w:rPr>
        <w:t>- konzultační hodi</w:t>
      </w:r>
      <w:r w:rsidR="00E75304">
        <w:rPr>
          <w:rFonts w:ascii="Arial" w:hAnsi="Arial" w:cs="Arial"/>
          <w:highlight w:val="white"/>
        </w:rPr>
        <w:t>ny</w:t>
      </w:r>
      <w:r>
        <w:rPr>
          <w:rFonts w:ascii="Arial" w:hAnsi="Arial" w:cs="Arial"/>
          <w:highlight w:val="white"/>
        </w:rPr>
        <w:t xml:space="preserve"> vždy tak, aby </w:t>
      </w:r>
      <w:r w:rsidRPr="006A0EFC">
        <w:rPr>
          <w:rFonts w:ascii="Arial" w:hAnsi="Arial" w:cs="Arial"/>
          <w:highlight w:val="white"/>
        </w:rPr>
        <w:t>pokud možno tyto hodiny pokryly co největší možn</w:t>
      </w:r>
      <w:r w:rsidR="00241EC4">
        <w:rPr>
          <w:rFonts w:ascii="Arial" w:hAnsi="Arial" w:cs="Arial"/>
          <w:highlight w:val="white"/>
        </w:rPr>
        <w:t>ý</w:t>
      </w:r>
      <w:r w:rsidRPr="006A0EFC">
        <w:rPr>
          <w:rFonts w:ascii="Arial" w:hAnsi="Arial" w:cs="Arial"/>
          <w:highlight w:val="white"/>
        </w:rPr>
        <w:t xml:space="preserve"> časov</w:t>
      </w:r>
      <w:r w:rsidR="00241EC4">
        <w:rPr>
          <w:rFonts w:ascii="Arial" w:hAnsi="Arial" w:cs="Arial"/>
          <w:highlight w:val="white"/>
        </w:rPr>
        <w:t>ý</w:t>
      </w:r>
      <w:r w:rsidRPr="006A0EFC">
        <w:rPr>
          <w:rFonts w:ascii="Arial" w:hAnsi="Arial" w:cs="Arial"/>
          <w:highlight w:val="white"/>
        </w:rPr>
        <w:t xml:space="preserve"> </w:t>
      </w:r>
      <w:r w:rsidR="00241EC4">
        <w:rPr>
          <w:rFonts w:ascii="Arial" w:hAnsi="Arial" w:cs="Arial"/>
          <w:highlight w:val="white"/>
        </w:rPr>
        <w:t xml:space="preserve">úsek pracovního týdne       </w:t>
      </w:r>
      <w:r>
        <w:rPr>
          <w:rFonts w:ascii="Arial" w:hAnsi="Arial" w:cs="Arial"/>
          <w:highlight w:val="white"/>
        </w:rPr>
        <w:t xml:space="preserve"> </w:t>
      </w:r>
      <w:r w:rsidR="00241EC4">
        <w:rPr>
          <w:rFonts w:ascii="Arial" w:hAnsi="Arial" w:cs="Arial"/>
          <w:highlight w:val="white"/>
        </w:rPr>
        <w:t xml:space="preserve">      </w:t>
      </w:r>
      <w:r>
        <w:rPr>
          <w:rFonts w:ascii="Arial" w:hAnsi="Arial" w:cs="Arial"/>
          <w:highlight w:val="white"/>
        </w:rPr>
        <w:t>a metodik prevence byl dostupný jak pro žáky, tak pro zákonné zástupce. Následně je rozpis umístěn na nástěnku školního poradenského pracoviště a na internetové stránky školy.</w:t>
      </w:r>
    </w:p>
    <w:p w14:paraId="20708E48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highlight w:val="white"/>
        </w:rPr>
      </w:pPr>
      <w:r w:rsidRPr="006A0EFC">
        <w:rPr>
          <w:rFonts w:ascii="Arial" w:hAnsi="Arial" w:cs="Arial"/>
          <w:b/>
          <w:bCs/>
          <w:highlight w:val="white"/>
        </w:rPr>
        <w:t>Výchovný poradce</w:t>
      </w:r>
      <w:r w:rsidR="00E75304">
        <w:rPr>
          <w:rFonts w:ascii="Arial" w:hAnsi="Arial" w:cs="Arial"/>
          <w:highlight w:val="white"/>
        </w:rPr>
        <w:t xml:space="preserve"> – Mgr. Jana Jeřábková – konzultační hodiny – viz výše</w:t>
      </w:r>
    </w:p>
    <w:p w14:paraId="190F33B4" w14:textId="77777777" w:rsidR="006F0774" w:rsidRPr="00E75304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  <w:highlight w:val="white"/>
        </w:rPr>
      </w:pPr>
      <w:r w:rsidRPr="006A0EFC">
        <w:rPr>
          <w:rFonts w:ascii="Arial" w:hAnsi="Arial" w:cs="Arial"/>
          <w:b/>
          <w:bCs/>
          <w:highlight w:val="white"/>
        </w:rPr>
        <w:lastRenderedPageBreak/>
        <w:t>Třídní učitelé</w:t>
      </w:r>
      <w:r w:rsidR="00E75304">
        <w:rPr>
          <w:rFonts w:ascii="Arial" w:hAnsi="Arial" w:cs="Arial"/>
          <w:b/>
          <w:bCs/>
          <w:highlight w:val="white"/>
        </w:rPr>
        <w:t xml:space="preserve"> </w:t>
      </w:r>
      <w:r w:rsidR="00E75304">
        <w:rPr>
          <w:rFonts w:ascii="Arial" w:hAnsi="Arial" w:cs="Arial"/>
          <w:bCs/>
          <w:highlight w:val="white"/>
        </w:rPr>
        <w:t>– s konzultačními hodinami jsou studenti seznámeni na počátku září, maily a linky jsou uvedeny na stránkách školy</w:t>
      </w:r>
    </w:p>
    <w:p w14:paraId="773F482B" w14:textId="77777777" w:rsidR="006F0774" w:rsidRPr="00E75304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highlight w:val="white"/>
        </w:rPr>
      </w:pPr>
      <w:r w:rsidRPr="006A0EFC">
        <w:rPr>
          <w:rFonts w:ascii="Arial" w:hAnsi="Arial" w:cs="Arial"/>
          <w:b/>
          <w:bCs/>
          <w:highlight w:val="white"/>
        </w:rPr>
        <w:t xml:space="preserve">Informace na webu školy a nástěnky – </w:t>
      </w:r>
      <w:r w:rsidRPr="006A0EFC">
        <w:rPr>
          <w:rFonts w:ascii="Arial" w:hAnsi="Arial" w:cs="Arial"/>
          <w:highlight w:val="white"/>
        </w:rPr>
        <w:t xml:space="preserve">informace školního poradenského pracoviště jsou vyvěšovány především na nástěnku ve 2. patře </w:t>
      </w:r>
      <w:r w:rsidR="00E75304">
        <w:rPr>
          <w:rFonts w:ascii="Arial" w:hAnsi="Arial" w:cs="Arial"/>
          <w:highlight w:val="white"/>
        </w:rPr>
        <w:t>školy vedle nápojového automatu</w:t>
      </w:r>
    </w:p>
    <w:p w14:paraId="51C09A46" w14:textId="77777777" w:rsidR="006F0774" w:rsidRPr="006A0EFC" w:rsidRDefault="006F0774" w:rsidP="006F077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highlight w:val="white"/>
        </w:rPr>
      </w:pPr>
    </w:p>
    <w:p w14:paraId="64EB449F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highlight w:val="white"/>
        </w:rPr>
      </w:pPr>
      <w:r w:rsidRPr="006A0EFC">
        <w:rPr>
          <w:rFonts w:ascii="Arial" w:hAnsi="Arial" w:cs="Arial"/>
          <w:b/>
          <w:bCs/>
          <w:highlight w:val="white"/>
        </w:rPr>
        <w:t>Pod</w:t>
      </w:r>
      <w:r w:rsidRPr="00534063">
        <w:rPr>
          <w:rFonts w:ascii="Arial" w:hAnsi="Arial" w:cs="Arial"/>
          <w:b/>
          <w:bCs/>
          <w:highlight w:val="white"/>
        </w:rPr>
        <w:t>ro</w:t>
      </w:r>
      <w:r w:rsidRPr="006A0EFC">
        <w:rPr>
          <w:rFonts w:ascii="Arial" w:hAnsi="Arial" w:cs="Arial"/>
          <w:b/>
          <w:bCs/>
          <w:highlight w:val="white"/>
        </w:rPr>
        <w:t>bnější popis vnitřních zdrojů</w:t>
      </w:r>
    </w:p>
    <w:p w14:paraId="30B475C2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highlight w:val="white"/>
        </w:rPr>
      </w:pPr>
      <w:r w:rsidRPr="006A0EFC">
        <w:rPr>
          <w:rFonts w:ascii="Arial" w:hAnsi="Arial" w:cs="Arial"/>
          <w:highlight w:val="white"/>
        </w:rPr>
        <w:t>Jako dů</w:t>
      </w:r>
      <w:r w:rsidR="00E75304">
        <w:rPr>
          <w:rFonts w:ascii="Arial" w:hAnsi="Arial" w:cs="Arial"/>
          <w:highlight w:val="white"/>
        </w:rPr>
        <w:t>ležitá součást jsou vnímány</w:t>
      </w:r>
      <w:r w:rsidRPr="006A0EFC">
        <w:rPr>
          <w:rFonts w:ascii="Arial" w:hAnsi="Arial" w:cs="Arial"/>
          <w:highlight w:val="white"/>
        </w:rPr>
        <w:t xml:space="preserve"> informace nejen od třídních učitelů, ale také od samotných žáků, případně i od nepedagogických pracovníků. Pravidelně jsou učitelé dotazováni, zda se v jejich třídě nevyskytuje případ rizikového chování. Pro žáky je také zřízeno kontaktní místo, kde se mohou svěřit s problémy (ka</w:t>
      </w:r>
      <w:r w:rsidR="00E75304">
        <w:rPr>
          <w:rFonts w:ascii="Arial" w:hAnsi="Arial" w:cs="Arial"/>
          <w:highlight w:val="white"/>
        </w:rPr>
        <w:t>binet VP, který je umístěn ve 4.</w:t>
      </w:r>
      <w:r w:rsidRPr="006A0EFC">
        <w:rPr>
          <w:rFonts w:ascii="Arial" w:hAnsi="Arial" w:cs="Arial"/>
          <w:highlight w:val="white"/>
        </w:rPr>
        <w:t xml:space="preserve"> patře)</w:t>
      </w:r>
      <w:r w:rsidR="00E75304">
        <w:rPr>
          <w:rFonts w:ascii="Arial" w:hAnsi="Arial" w:cs="Arial"/>
          <w:highlight w:val="white"/>
        </w:rPr>
        <w:t xml:space="preserve">. Konzultační hodiny VP jsou vyvěšeny na výše zmíněné nástěnce, která je záměrně umístěna na nejfrekventovanějším místě školy. </w:t>
      </w:r>
    </w:p>
    <w:p w14:paraId="16165FD5" w14:textId="77777777" w:rsidR="006F0774" w:rsidRPr="006A0EFC" w:rsidRDefault="006F0774" w:rsidP="006F07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73672560" w14:textId="77777777" w:rsidR="006F0774" w:rsidRPr="006A0EFC" w:rsidRDefault="006F0774" w:rsidP="006F07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A0EFC">
        <w:rPr>
          <w:rFonts w:ascii="Arial" w:hAnsi="Arial" w:cs="Arial"/>
          <w:b/>
          <w:bCs/>
          <w:color w:val="000000"/>
        </w:rPr>
        <w:t xml:space="preserve">Informace od pedagogů </w:t>
      </w:r>
    </w:p>
    <w:p w14:paraId="5711BA27" w14:textId="77777777" w:rsidR="005910B2" w:rsidRDefault="006F0774" w:rsidP="006F07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A0EFC">
        <w:rPr>
          <w:rFonts w:ascii="Arial" w:hAnsi="Arial" w:cs="Arial"/>
          <w:color w:val="000000"/>
        </w:rPr>
        <w:t xml:space="preserve">Ve škole funguje monitorovací systém rizikového chování žáků. Spočívá </w:t>
      </w:r>
    </w:p>
    <w:p w14:paraId="5E1F41C2" w14:textId="62576296" w:rsidR="006F0774" w:rsidRPr="006A0EFC" w:rsidRDefault="006F0774" w:rsidP="006F07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A0EFC">
        <w:rPr>
          <w:rFonts w:ascii="Arial" w:hAnsi="Arial" w:cs="Arial"/>
          <w:color w:val="000000"/>
        </w:rPr>
        <w:t xml:space="preserve">v odhalování nežádoucích projevů chování žáků ve školním i mimoškolním prostředí. Je založen na spolupráci metodika prevence </w:t>
      </w:r>
      <w:r w:rsidR="006201A0">
        <w:rPr>
          <w:rFonts w:ascii="Arial" w:hAnsi="Arial" w:cs="Arial"/>
          <w:color w:val="000000"/>
        </w:rPr>
        <w:t>a zároveň</w:t>
      </w:r>
      <w:r w:rsidRPr="006A0EFC">
        <w:rPr>
          <w:rFonts w:ascii="Arial" w:hAnsi="Arial" w:cs="Arial"/>
          <w:color w:val="000000"/>
        </w:rPr>
        <w:t xml:space="preserve"> výchovn</w:t>
      </w:r>
      <w:r w:rsidR="006201A0">
        <w:rPr>
          <w:rFonts w:ascii="Arial" w:hAnsi="Arial" w:cs="Arial"/>
          <w:color w:val="000000"/>
        </w:rPr>
        <w:t>é</w:t>
      </w:r>
      <w:r w:rsidRPr="006A0EFC">
        <w:rPr>
          <w:rFonts w:ascii="Arial" w:hAnsi="Arial" w:cs="Arial"/>
          <w:color w:val="000000"/>
        </w:rPr>
        <w:t xml:space="preserve"> poradkyn</w:t>
      </w:r>
      <w:r w:rsidR="006201A0">
        <w:rPr>
          <w:rFonts w:ascii="Arial" w:hAnsi="Arial" w:cs="Arial"/>
          <w:color w:val="000000"/>
        </w:rPr>
        <w:t>ě se</w:t>
      </w:r>
      <w:r w:rsidRPr="006A0EFC">
        <w:rPr>
          <w:rFonts w:ascii="Arial" w:hAnsi="Arial" w:cs="Arial"/>
          <w:color w:val="000000"/>
        </w:rPr>
        <w:t xml:space="preserve"> třídními učiteli, ostatními pedagogickými i nepedagogickými pracovníky školy. Cílem tohoto systému je podchycení rizikového chování jednotlivých žáků a následná odborná intervence při řešení rizikového chování žáků tak, aby nedocházelo </w:t>
      </w:r>
      <w:r w:rsidR="006201A0">
        <w:rPr>
          <w:rFonts w:ascii="Arial" w:hAnsi="Arial" w:cs="Arial"/>
          <w:color w:val="000000"/>
        </w:rPr>
        <w:t xml:space="preserve">              </w:t>
      </w:r>
      <w:r w:rsidRPr="006A0EFC">
        <w:rPr>
          <w:rFonts w:ascii="Arial" w:hAnsi="Arial" w:cs="Arial"/>
          <w:color w:val="000000"/>
        </w:rPr>
        <w:t>k vyhrocení konfliktních situací a k narušování optimálního sociálního klimatu ve třídě či škole. Vzhledem k velikosti školy se problémy řeší v podstatě ihned.</w:t>
      </w:r>
    </w:p>
    <w:p w14:paraId="702A9647" w14:textId="77777777" w:rsidR="005910B2" w:rsidRDefault="006F0774" w:rsidP="006F07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6A0EFC">
        <w:rPr>
          <w:rFonts w:ascii="Arial" w:hAnsi="Arial" w:cs="Arial"/>
          <w:color w:val="000000"/>
        </w:rPr>
        <w:t xml:space="preserve">Učitelé informují školního metodika prevence o výchovných problémech žáků. Školní metodik prevence vede evidenci výskytu rizikového chování žáků ve škole </w:t>
      </w:r>
    </w:p>
    <w:p w14:paraId="2CD403BA" w14:textId="51B354EA" w:rsidR="006F0774" w:rsidRPr="006A0EFC" w:rsidRDefault="006F0774" w:rsidP="005910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6A0EFC">
        <w:rPr>
          <w:rFonts w:ascii="Arial" w:hAnsi="Arial" w:cs="Arial"/>
          <w:color w:val="000000"/>
        </w:rPr>
        <w:t xml:space="preserve">a při aktivitách pořádaných školou. Podle závažnosti jednotlivých případů řeší rizikové chování žáků, přičemž postupuje dle krizových scénářů, doporučených </w:t>
      </w:r>
      <w:r w:rsidR="006201A0">
        <w:rPr>
          <w:rFonts w:ascii="Arial" w:hAnsi="Arial" w:cs="Arial"/>
          <w:color w:val="000000"/>
        </w:rPr>
        <w:t xml:space="preserve">v </w:t>
      </w:r>
      <w:r w:rsidRPr="006A0EFC">
        <w:rPr>
          <w:rFonts w:ascii="Arial" w:hAnsi="Arial" w:cs="Arial"/>
          <w:color w:val="000000"/>
        </w:rPr>
        <w:t>metodických pokyn</w:t>
      </w:r>
      <w:r w:rsidR="006201A0">
        <w:rPr>
          <w:rFonts w:ascii="Arial" w:hAnsi="Arial" w:cs="Arial"/>
          <w:color w:val="000000"/>
        </w:rPr>
        <w:t>ech</w:t>
      </w:r>
      <w:r w:rsidRPr="006A0EFC">
        <w:rPr>
          <w:rFonts w:ascii="Arial" w:hAnsi="Arial" w:cs="Arial"/>
          <w:color w:val="000000"/>
        </w:rPr>
        <w:t xml:space="preserve"> MŠMT, Školního řádu</w:t>
      </w:r>
      <w:r w:rsidR="006201A0">
        <w:rPr>
          <w:rFonts w:ascii="Arial" w:hAnsi="Arial" w:cs="Arial"/>
          <w:color w:val="000000"/>
        </w:rPr>
        <w:t xml:space="preserve"> a</w:t>
      </w:r>
      <w:r w:rsidRPr="006A0EFC">
        <w:rPr>
          <w:rFonts w:ascii="Arial" w:hAnsi="Arial" w:cs="Arial"/>
          <w:color w:val="000000"/>
        </w:rPr>
        <w:t xml:space="preserve"> úzce spolupracuje s vedením školy. Závažnější případy konzultuje s </w:t>
      </w:r>
      <w:r w:rsidRPr="00534063">
        <w:rPr>
          <w:rFonts w:ascii="Arial" w:hAnsi="Arial" w:cs="Arial"/>
        </w:rPr>
        <w:t>oblastním</w:t>
      </w:r>
      <w:r w:rsidRPr="001C6784">
        <w:rPr>
          <w:rFonts w:ascii="Arial" w:hAnsi="Arial" w:cs="Arial"/>
          <w:color w:val="FF0000"/>
        </w:rPr>
        <w:t xml:space="preserve"> </w:t>
      </w:r>
      <w:r w:rsidRPr="006A0EFC">
        <w:rPr>
          <w:rFonts w:ascii="Arial" w:hAnsi="Arial" w:cs="Arial"/>
          <w:color w:val="000000"/>
        </w:rPr>
        <w:t>metodikem prevence</w:t>
      </w:r>
      <w:r>
        <w:rPr>
          <w:rFonts w:ascii="Arial" w:hAnsi="Arial" w:cs="Arial"/>
          <w:color w:val="000000"/>
        </w:rPr>
        <w:t xml:space="preserve"> PPP</w:t>
      </w:r>
      <w:r w:rsidR="005910B2">
        <w:rPr>
          <w:rFonts w:ascii="Arial" w:hAnsi="Arial" w:cs="Arial"/>
          <w:color w:val="000000"/>
        </w:rPr>
        <w:t xml:space="preserve"> či dalšími odborníky</w:t>
      </w:r>
      <w:r w:rsidRPr="006A0EFC">
        <w:rPr>
          <w:rFonts w:ascii="Arial" w:hAnsi="Arial" w:cs="Arial"/>
          <w:color w:val="000000"/>
        </w:rPr>
        <w:t xml:space="preserve"> z organizací zabývajících se problematikou primární prevence rizikového chování a z organizací poskytujících odbornou pomoc.</w:t>
      </w:r>
    </w:p>
    <w:p w14:paraId="5C9FB9A1" w14:textId="77777777" w:rsidR="006F0774" w:rsidRPr="006A0EFC" w:rsidRDefault="006F0774" w:rsidP="006F07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6A0EFC">
        <w:rPr>
          <w:rFonts w:ascii="Arial" w:hAnsi="Arial" w:cs="Arial"/>
          <w:color w:val="000000"/>
        </w:rPr>
        <w:lastRenderedPageBreak/>
        <w:t>Nejzávažnější případy rizikového chování žáků jsou projednávány výchovnou komisí nebo pedagogickou radou (alkohol a kouření na akcích školy, šikana, neomluvená absence většího rozsahu a ničení školního majetku). Méně závažná opakovaná porušování školního řádu (pozdní omlouvání, pozdní příchody, nepřezouvání a v neposlední řadě neplnění studijních povinností žáky) projednává školní metodi</w:t>
      </w:r>
      <w:r w:rsidR="005910B2">
        <w:rPr>
          <w:rFonts w:ascii="Arial" w:hAnsi="Arial" w:cs="Arial"/>
          <w:color w:val="000000"/>
        </w:rPr>
        <w:t>k prevence s vedením školy,</w:t>
      </w:r>
      <w:r w:rsidRPr="006A0EFC">
        <w:rPr>
          <w:rFonts w:ascii="Arial" w:hAnsi="Arial" w:cs="Arial"/>
          <w:color w:val="000000"/>
        </w:rPr>
        <w:t xml:space="preserve"> třídními učiteli, žáky a jejich zákonnými zástupci. </w:t>
      </w:r>
    </w:p>
    <w:p w14:paraId="76A14521" w14:textId="77777777" w:rsidR="006F0774" w:rsidRPr="006A0EFC" w:rsidRDefault="006F0774" w:rsidP="006F07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23E5F58E" w14:textId="77777777" w:rsidR="006F0774" w:rsidRPr="006A0EFC" w:rsidRDefault="006F0774" w:rsidP="006F07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6A0EFC">
        <w:rPr>
          <w:rFonts w:ascii="Arial" w:hAnsi="Arial" w:cs="Arial"/>
          <w:b/>
          <w:bCs/>
          <w:color w:val="000000"/>
        </w:rPr>
        <w:t xml:space="preserve">Informace od rodičů </w:t>
      </w:r>
    </w:p>
    <w:p w14:paraId="480A1816" w14:textId="77777777" w:rsidR="005910B2" w:rsidRDefault="006F0774" w:rsidP="006F07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6A0EFC">
        <w:rPr>
          <w:rFonts w:ascii="Arial" w:hAnsi="Arial" w:cs="Arial"/>
          <w:color w:val="000000"/>
        </w:rPr>
        <w:t xml:space="preserve">Školní metodik prevence získává informace o žácích z osobního jednání </w:t>
      </w:r>
    </w:p>
    <w:p w14:paraId="464AD31E" w14:textId="77777777" w:rsidR="006F0774" w:rsidRPr="006A0EFC" w:rsidRDefault="005910B2" w:rsidP="006F07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 rodiči,</w:t>
      </w:r>
      <w:r w:rsidR="006F0774" w:rsidRPr="006A0EFC">
        <w:rPr>
          <w:rFonts w:ascii="Arial" w:hAnsi="Arial" w:cs="Arial"/>
          <w:color w:val="000000"/>
        </w:rPr>
        <w:t xml:space="preserve"> telefonických rozhovorů, dotazníků, vlastních pozorování. Vypisuje též konzultační hodiny pro zákonné zástupce žáků. </w:t>
      </w:r>
    </w:p>
    <w:p w14:paraId="3F91F88B" w14:textId="77777777" w:rsidR="006F0774" w:rsidRPr="006A0EFC" w:rsidRDefault="006F0774" w:rsidP="006F07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5DF8D3BF" w14:textId="77777777" w:rsidR="006F0774" w:rsidRPr="006A0EFC" w:rsidRDefault="006F0774" w:rsidP="006F07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6A0EFC">
        <w:rPr>
          <w:rFonts w:ascii="Arial" w:hAnsi="Arial" w:cs="Arial"/>
          <w:b/>
          <w:bCs/>
          <w:color w:val="000000"/>
        </w:rPr>
        <w:t xml:space="preserve">Informace od žáků </w:t>
      </w:r>
    </w:p>
    <w:p w14:paraId="2DE02BC4" w14:textId="1868DE3F" w:rsidR="006F0774" w:rsidRPr="006A0EFC" w:rsidRDefault="006F0774" w:rsidP="006F07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6A0EFC">
        <w:rPr>
          <w:rFonts w:ascii="Arial" w:hAnsi="Arial" w:cs="Arial"/>
          <w:color w:val="000000"/>
        </w:rPr>
        <w:t>Školní metodik prevence získává informace z dota</w:t>
      </w:r>
      <w:r w:rsidR="005910B2">
        <w:rPr>
          <w:rFonts w:ascii="Arial" w:hAnsi="Arial" w:cs="Arial"/>
          <w:color w:val="000000"/>
        </w:rPr>
        <w:t xml:space="preserve">zníků určených pro žáky </w:t>
      </w:r>
      <w:r w:rsidR="006201A0">
        <w:rPr>
          <w:rFonts w:ascii="Arial" w:hAnsi="Arial" w:cs="Arial"/>
          <w:color w:val="000000"/>
        </w:rPr>
        <w:t xml:space="preserve">     </w:t>
      </w:r>
      <w:r w:rsidR="005910B2">
        <w:rPr>
          <w:rFonts w:ascii="Arial" w:hAnsi="Arial" w:cs="Arial"/>
          <w:color w:val="000000"/>
        </w:rPr>
        <w:t>a</w:t>
      </w:r>
      <w:r w:rsidRPr="006A0EFC">
        <w:rPr>
          <w:rFonts w:ascii="Arial" w:hAnsi="Arial" w:cs="Arial"/>
          <w:color w:val="000000"/>
        </w:rPr>
        <w:t xml:space="preserve"> z roz</w:t>
      </w:r>
      <w:r w:rsidR="005910B2">
        <w:rPr>
          <w:rFonts w:ascii="Arial" w:hAnsi="Arial" w:cs="Arial"/>
          <w:color w:val="000000"/>
        </w:rPr>
        <w:t>hovorů se žáky.</w:t>
      </w:r>
    </w:p>
    <w:p w14:paraId="0BFBCED4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color w:val="000000"/>
          <w:highlight w:val="white"/>
        </w:rPr>
      </w:pPr>
    </w:p>
    <w:p w14:paraId="563A5F93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color w:val="000000"/>
          <w:highlight w:val="white"/>
        </w:rPr>
      </w:pPr>
    </w:p>
    <w:p w14:paraId="18716BF6" w14:textId="77777777" w:rsidR="006F0774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24782E0" w14:textId="77777777" w:rsidR="006F0774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C74A24B" w14:textId="77777777" w:rsidR="006F0774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182E5B2" w14:textId="77777777" w:rsidR="005910B2" w:rsidRDefault="005910B2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5B2BE52" w14:textId="77777777" w:rsidR="005910B2" w:rsidRDefault="005910B2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43B7DA2" w14:textId="77777777" w:rsidR="006201A0" w:rsidRDefault="006201A0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FD53AE9" w14:textId="77777777" w:rsidR="007F5C0F" w:rsidRDefault="007F5C0F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CCF29C7" w14:textId="77777777" w:rsidR="007F5C0F" w:rsidRDefault="007F5C0F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674C0BB" w14:textId="77777777" w:rsidR="00167934" w:rsidRDefault="00167934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0F2195E" w14:textId="77777777" w:rsidR="00167934" w:rsidRDefault="00167934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C7791E0" w14:textId="77777777" w:rsidR="00167934" w:rsidRDefault="00167934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53C35C4" w14:textId="62C3CC0A" w:rsidR="006F0774" w:rsidRDefault="006F0774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5. Vnějš</w:t>
      </w:r>
      <w:r w:rsidRPr="00F1797C">
        <w:rPr>
          <w:rFonts w:ascii="Arial" w:hAnsi="Arial" w:cs="Arial"/>
          <w:b/>
          <w:bCs/>
          <w:sz w:val="28"/>
          <w:szCs w:val="28"/>
          <w:u w:val="single"/>
        </w:rPr>
        <w:t xml:space="preserve">í zdroje školy pro tvorbu </w:t>
      </w:r>
      <w:r>
        <w:rPr>
          <w:rFonts w:ascii="Arial" w:hAnsi="Arial" w:cs="Arial"/>
          <w:b/>
          <w:bCs/>
          <w:sz w:val="28"/>
          <w:szCs w:val="28"/>
          <w:u w:val="single"/>
        </w:rPr>
        <w:t>Preventivního programu školy</w:t>
      </w:r>
    </w:p>
    <w:p w14:paraId="31E78236" w14:textId="77777777" w:rsidR="00E464FC" w:rsidRPr="00F1797C" w:rsidRDefault="00E464FC" w:rsidP="006F077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2DD9498" w14:textId="391DD258" w:rsidR="006F0774" w:rsidRPr="00863C27" w:rsidRDefault="006F0774" w:rsidP="006F0774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l-PL"/>
        </w:rPr>
      </w:pPr>
      <w:r w:rsidRPr="006A0EFC">
        <w:rPr>
          <w:rFonts w:ascii="Arial" w:hAnsi="Arial" w:cs="Arial"/>
          <w:b/>
          <w:bCs/>
        </w:rPr>
        <w:t>MŠMT ČR</w:t>
      </w:r>
      <w:r w:rsidRPr="006A0EFC">
        <w:rPr>
          <w:rFonts w:ascii="Arial" w:hAnsi="Arial" w:cs="Arial"/>
        </w:rPr>
        <w:t xml:space="preserve"> – komplexn</w:t>
      </w:r>
      <w:r w:rsidRPr="006A0EFC">
        <w:rPr>
          <w:rFonts w:ascii="Arial" w:hAnsi="Arial" w:cs="Arial"/>
          <w:lang w:val="pl-PL"/>
        </w:rPr>
        <w:t>í informace o aktualitách, kontakty na další organizace</w:t>
      </w:r>
      <w:r w:rsidRPr="006A0EFC">
        <w:rPr>
          <w:rFonts w:ascii="Arial" w:hAnsi="Arial" w:cs="Arial"/>
          <w:b/>
          <w:bCs/>
        </w:rPr>
        <w:t xml:space="preserve"> </w:t>
      </w:r>
      <w:r w:rsidR="004B51D2">
        <w:rPr>
          <w:rFonts w:ascii="Arial" w:hAnsi="Arial" w:cs="Arial"/>
          <w:b/>
          <w:bCs/>
        </w:rPr>
        <w:t>M</w:t>
      </w:r>
      <w:r w:rsidRPr="006A0EFC">
        <w:rPr>
          <w:rFonts w:ascii="Arial" w:hAnsi="Arial" w:cs="Arial"/>
          <w:b/>
          <w:bCs/>
        </w:rPr>
        <w:t xml:space="preserve">etodik prevence při PPP v Praze </w:t>
      </w:r>
      <w:smartTag w:uri="urn:schemas-microsoft-com:office:smarttags" w:element="metricconverter">
        <w:smartTagPr>
          <w:attr w:name="ProductID" w:val="7 a"/>
        </w:smartTagPr>
        <w:r w:rsidRPr="006A0EFC">
          <w:rPr>
            <w:rFonts w:ascii="Arial" w:hAnsi="Arial" w:cs="Arial"/>
            <w:b/>
            <w:bCs/>
          </w:rPr>
          <w:t>7 a</w:t>
        </w:r>
      </w:smartTag>
      <w:r w:rsidRPr="006A0EFC">
        <w:rPr>
          <w:rFonts w:ascii="Arial" w:hAnsi="Arial" w:cs="Arial"/>
          <w:b/>
          <w:bCs/>
        </w:rPr>
        <w:t xml:space="preserve"> 8</w:t>
      </w:r>
      <w:r w:rsidRPr="006A0EFC">
        <w:rPr>
          <w:rFonts w:ascii="Arial" w:hAnsi="Arial" w:cs="Arial"/>
        </w:rPr>
        <w:t xml:space="preserve"> – </w:t>
      </w:r>
      <w:r w:rsidR="004B51D2">
        <w:rPr>
          <w:rFonts w:ascii="Arial" w:hAnsi="Arial" w:cs="Arial"/>
        </w:rPr>
        <w:t>Mgr. Jiří Sixta</w:t>
      </w:r>
      <w:r w:rsidRPr="00863C27">
        <w:rPr>
          <w:rFonts w:ascii="Arial" w:hAnsi="Arial" w:cs="Arial"/>
          <w:lang w:val="pl-PL"/>
        </w:rPr>
        <w:t xml:space="preserve"> (</w:t>
      </w:r>
      <w:hyperlink r:id="rId11" w:history="1">
        <w:r w:rsidRPr="00863C27">
          <w:rPr>
            <w:rFonts w:ascii="Arial" w:hAnsi="Arial" w:cs="Arial"/>
            <w:lang w:val="pl-PL"/>
          </w:rPr>
          <w:t>www.ppppraha7a8.cz</w:t>
        </w:r>
      </w:hyperlink>
      <w:r w:rsidRPr="00863C27">
        <w:rPr>
          <w:rFonts w:ascii="Arial" w:hAnsi="Arial" w:cs="Arial"/>
          <w:lang w:val="pl-PL"/>
        </w:rPr>
        <w:t>)</w:t>
      </w:r>
    </w:p>
    <w:p w14:paraId="299A5BEB" w14:textId="7A864264" w:rsidR="006F0774" w:rsidRPr="00863C27" w:rsidRDefault="006F0774" w:rsidP="006F0774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l-PL"/>
        </w:rPr>
      </w:pPr>
      <w:r w:rsidRPr="006A0EFC">
        <w:rPr>
          <w:rFonts w:ascii="Arial" w:hAnsi="Arial" w:cs="Arial"/>
          <w:b/>
          <w:bCs/>
        </w:rPr>
        <w:t>Křesťansk</w:t>
      </w:r>
      <w:r w:rsidRPr="00863C27">
        <w:rPr>
          <w:rFonts w:ascii="Arial" w:hAnsi="Arial" w:cs="Arial"/>
          <w:b/>
          <w:bCs/>
          <w:lang w:val="pl-PL"/>
        </w:rPr>
        <w:t>á PPP v Praze 8, Pernerova</w:t>
      </w:r>
      <w:r w:rsidRPr="00863C27">
        <w:rPr>
          <w:rFonts w:ascii="Arial" w:hAnsi="Arial" w:cs="Arial"/>
          <w:lang w:val="pl-PL"/>
        </w:rPr>
        <w:t xml:space="preserve"> – Mgr. </w:t>
      </w:r>
      <w:r w:rsidR="004B51D2">
        <w:rPr>
          <w:rFonts w:ascii="Arial" w:hAnsi="Arial" w:cs="Arial"/>
          <w:lang w:val="pl-PL"/>
        </w:rPr>
        <w:t>Marie Vosmíková</w:t>
      </w:r>
      <w:r w:rsidRPr="00863C27">
        <w:rPr>
          <w:rFonts w:ascii="Arial" w:hAnsi="Arial" w:cs="Arial"/>
          <w:lang w:val="pl-PL"/>
        </w:rPr>
        <w:t xml:space="preserve"> (</w:t>
      </w:r>
      <w:hyperlink r:id="rId12" w:history="1">
        <w:r w:rsidRPr="00863C27">
          <w:rPr>
            <w:rFonts w:ascii="Arial" w:hAnsi="Arial" w:cs="Arial"/>
            <w:lang w:val="pl-PL"/>
          </w:rPr>
          <w:t>www.kppp.cz</w:t>
        </w:r>
      </w:hyperlink>
      <w:r w:rsidRPr="00863C27">
        <w:rPr>
          <w:rFonts w:ascii="Arial" w:hAnsi="Arial" w:cs="Arial"/>
          <w:lang w:val="pl-PL"/>
        </w:rPr>
        <w:t>)</w:t>
      </w:r>
    </w:p>
    <w:p w14:paraId="21C511E7" w14:textId="1B2DDEFB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Krajský metodik</w:t>
      </w:r>
      <w:r w:rsidRPr="006A0EFC">
        <w:rPr>
          <w:rFonts w:ascii="Arial" w:hAnsi="Arial" w:cs="Arial"/>
          <w:b/>
          <w:bCs/>
        </w:rPr>
        <w:t xml:space="preserve"> prevence- </w:t>
      </w:r>
      <w:r w:rsidRPr="006A0EFC">
        <w:rPr>
          <w:rFonts w:ascii="Arial" w:hAnsi="Arial" w:cs="Arial"/>
        </w:rPr>
        <w:t xml:space="preserve"> </w:t>
      </w:r>
      <w:r w:rsidR="004B51D2">
        <w:rPr>
          <w:rFonts w:ascii="Arial" w:hAnsi="Arial" w:cs="Arial"/>
        </w:rPr>
        <w:t xml:space="preserve">Ing. Monika Puchelová, </w:t>
      </w:r>
      <w:hyperlink r:id="rId13" w:history="1">
        <w:r w:rsidR="004B51D2" w:rsidRPr="009B792F">
          <w:rPr>
            <w:rStyle w:val="Hypertextovodkaz"/>
            <w:rFonts w:ascii="Arial" w:hAnsi="Arial" w:cs="Arial"/>
          </w:rPr>
          <w:t>monika.puchelova@praha.eu</w:t>
        </w:r>
      </w:hyperlink>
      <w:r w:rsidR="004B51D2">
        <w:rPr>
          <w:rFonts w:ascii="Arial" w:hAnsi="Arial" w:cs="Arial"/>
        </w:rPr>
        <w:t xml:space="preserve"> </w:t>
      </w:r>
      <w:r w:rsidRPr="006A0EFC">
        <w:rPr>
          <w:rFonts w:ascii="Arial" w:hAnsi="Arial" w:cs="Arial"/>
        </w:rPr>
        <w:t xml:space="preserve"> </w:t>
      </w:r>
    </w:p>
    <w:p w14:paraId="204C81FE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</w:rPr>
      </w:pPr>
      <w:r w:rsidRPr="006A0EFC">
        <w:rPr>
          <w:rFonts w:ascii="Arial" w:hAnsi="Arial" w:cs="Arial"/>
          <w:b/>
          <w:bCs/>
        </w:rPr>
        <w:t>OSPOD</w:t>
      </w:r>
      <w:r w:rsidRPr="006A0EFC">
        <w:rPr>
          <w:rFonts w:ascii="Arial" w:hAnsi="Arial" w:cs="Arial"/>
        </w:rPr>
        <w:t xml:space="preserve"> (Oddělení sociálně právní ochrany dětí, U Meteoru 8, Praha 8)</w:t>
      </w:r>
    </w:p>
    <w:p w14:paraId="3223B428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</w:rPr>
      </w:pPr>
      <w:r w:rsidRPr="006A0EFC">
        <w:rPr>
          <w:rFonts w:ascii="Arial" w:hAnsi="Arial" w:cs="Arial"/>
          <w:b/>
          <w:bCs/>
        </w:rPr>
        <w:t>Policie ČR</w:t>
      </w:r>
      <w:r w:rsidRPr="006A0EFC">
        <w:rPr>
          <w:rFonts w:ascii="Arial" w:hAnsi="Arial" w:cs="Arial"/>
        </w:rPr>
        <w:t xml:space="preserve"> (Vítkova 16, Praha 8)</w:t>
      </w:r>
    </w:p>
    <w:p w14:paraId="1EC335EE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</w:rPr>
      </w:pPr>
      <w:r w:rsidRPr="006A0EFC">
        <w:rPr>
          <w:rFonts w:ascii="Arial" w:hAnsi="Arial" w:cs="Arial"/>
          <w:b/>
          <w:bCs/>
        </w:rPr>
        <w:t xml:space="preserve">Městská část Praha 8 </w:t>
      </w:r>
      <w:r w:rsidRPr="006A0EFC">
        <w:rPr>
          <w:rFonts w:ascii="Arial" w:hAnsi="Arial" w:cs="Arial"/>
        </w:rPr>
        <w:t>– přehled volnočasových aktivit v oblasti Karlína a okolí (</w:t>
      </w:r>
      <w:hyperlink r:id="rId14" w:history="1">
        <w:r w:rsidRPr="006A0EFC">
          <w:rPr>
            <w:rFonts w:ascii="Arial" w:hAnsi="Arial" w:cs="Arial"/>
          </w:rPr>
          <w:t>www.praha.8.cz</w:t>
        </w:r>
      </w:hyperlink>
      <w:r w:rsidRPr="006A0EFC">
        <w:rPr>
          <w:rFonts w:ascii="Arial" w:hAnsi="Arial" w:cs="Arial"/>
        </w:rPr>
        <w:t>)</w:t>
      </w:r>
    </w:p>
    <w:p w14:paraId="41F8A54E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b/>
          <w:bCs/>
        </w:rPr>
      </w:pPr>
      <w:r w:rsidRPr="006A0EFC">
        <w:rPr>
          <w:rFonts w:ascii="Arial" w:hAnsi="Arial" w:cs="Arial"/>
          <w:b/>
          <w:bCs/>
        </w:rPr>
        <w:t xml:space="preserve">Ostatní organizace a kontakty: </w:t>
      </w:r>
    </w:p>
    <w:p w14:paraId="7AEA83DD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ind w:firstLine="708"/>
        <w:rPr>
          <w:rFonts w:ascii="Arial" w:hAnsi="Arial" w:cs="Arial"/>
          <w:lang w:val="pl-PL"/>
        </w:rPr>
      </w:pPr>
      <w:r w:rsidRPr="006A0EFC">
        <w:rPr>
          <w:rFonts w:ascii="Arial" w:hAnsi="Arial" w:cs="Arial"/>
        </w:rPr>
        <w:t>Linka důvěry, Linka bezpeč</w:t>
      </w:r>
      <w:r w:rsidRPr="006A0EFC">
        <w:rPr>
          <w:rFonts w:ascii="Arial" w:hAnsi="Arial" w:cs="Arial"/>
          <w:lang w:val="pl-PL"/>
        </w:rPr>
        <w:t>í</w:t>
      </w:r>
    </w:p>
    <w:p w14:paraId="11D1B005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ind w:firstLine="708"/>
        <w:rPr>
          <w:rFonts w:ascii="Arial" w:hAnsi="Arial" w:cs="Arial"/>
        </w:rPr>
      </w:pPr>
      <w:r w:rsidRPr="006A0EFC">
        <w:rPr>
          <w:rFonts w:ascii="Arial" w:hAnsi="Arial" w:cs="Arial"/>
        </w:rPr>
        <w:t>Prevence-info.cz</w:t>
      </w:r>
    </w:p>
    <w:p w14:paraId="345A77AC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ind w:firstLine="708"/>
        <w:rPr>
          <w:rFonts w:ascii="Arial" w:hAnsi="Arial" w:cs="Arial"/>
        </w:rPr>
      </w:pPr>
      <w:hyperlink r:id="rId15" w:history="1">
        <w:r w:rsidRPr="006A0EFC">
          <w:rPr>
            <w:rFonts w:ascii="Arial" w:hAnsi="Arial" w:cs="Arial"/>
          </w:rPr>
          <w:t>www.odrogach.cz</w:t>
        </w:r>
      </w:hyperlink>
      <w:r w:rsidRPr="006A0EFC">
        <w:rPr>
          <w:rFonts w:ascii="Arial" w:hAnsi="Arial" w:cs="Arial"/>
        </w:rPr>
        <w:t xml:space="preserve"> </w:t>
      </w:r>
    </w:p>
    <w:p w14:paraId="0DADE2BF" w14:textId="77777777" w:rsidR="006F0774" w:rsidRPr="00F92C1E" w:rsidRDefault="006F0774" w:rsidP="006F0774">
      <w:pPr>
        <w:autoSpaceDE w:val="0"/>
        <w:autoSpaceDN w:val="0"/>
        <w:adjustRightInd w:val="0"/>
        <w:spacing w:after="200" w:line="360" w:lineRule="auto"/>
        <w:ind w:firstLine="708"/>
        <w:rPr>
          <w:rFonts w:ascii="Arial" w:hAnsi="Arial" w:cs="Arial"/>
        </w:rPr>
      </w:pPr>
      <w:hyperlink r:id="rId16" w:history="1">
        <w:r w:rsidRPr="006A0EFC">
          <w:rPr>
            <w:rFonts w:ascii="Arial" w:hAnsi="Arial" w:cs="Arial"/>
          </w:rPr>
          <w:t>www.adiktologie.cz</w:t>
        </w:r>
      </w:hyperlink>
    </w:p>
    <w:p w14:paraId="62E06405" w14:textId="77777777" w:rsidR="006F0774" w:rsidRDefault="006F0774" w:rsidP="006F077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5569FB37" w14:textId="77777777" w:rsidR="006F0774" w:rsidRDefault="006F0774" w:rsidP="006F077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6. Krátkodobé cíle preventivního programu v rámci školy</w:t>
      </w:r>
    </w:p>
    <w:p w14:paraId="5DD7604B" w14:textId="77777777" w:rsidR="00E464FC" w:rsidRDefault="00E464FC" w:rsidP="006F077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2A960BFE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en-US"/>
        </w:rPr>
      </w:pPr>
      <w:r w:rsidRPr="006A0EFC">
        <w:rPr>
          <w:rFonts w:ascii="Arial" w:hAnsi="Arial" w:cs="Arial"/>
        </w:rPr>
        <w:t>Cíle preventivního programu korespondují s profilem absolventa školy dle ŠVP. Doch</w:t>
      </w:r>
      <w:r w:rsidRPr="006A0EFC">
        <w:rPr>
          <w:rFonts w:ascii="Arial" w:hAnsi="Arial" w:cs="Arial"/>
          <w:lang w:val="en-US"/>
        </w:rPr>
        <w:t>ází k důslednému naplňování kompetencí definovaných v ŠVP.</w:t>
      </w:r>
    </w:p>
    <w:p w14:paraId="5956D495" w14:textId="77777777" w:rsidR="00E464FC" w:rsidRPr="00E464FC" w:rsidRDefault="00E464FC" w:rsidP="00E464FC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E464FC">
        <w:rPr>
          <w:rFonts w:ascii="Arial" w:hAnsi="Arial" w:cs="Arial"/>
        </w:rPr>
        <w:t>posílení vnímání preventivních aktivit žáky a pedagogy</w:t>
      </w:r>
    </w:p>
    <w:p w14:paraId="732632A4" w14:textId="77777777" w:rsidR="00E464FC" w:rsidRPr="00E464FC" w:rsidRDefault="00E464FC" w:rsidP="00E464FC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E464FC">
        <w:rPr>
          <w:rFonts w:ascii="Arial" w:hAnsi="Arial" w:cs="Arial"/>
        </w:rPr>
        <w:t>posílení pozitivních vzájemných vztahů ve třídě</w:t>
      </w:r>
    </w:p>
    <w:p w14:paraId="1B71A79B" w14:textId="1D7A1C5A" w:rsidR="00E464FC" w:rsidRPr="00E464FC" w:rsidRDefault="00E464FC" w:rsidP="00E464FC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E464FC">
        <w:rPr>
          <w:rFonts w:ascii="Arial" w:hAnsi="Arial" w:cs="Arial"/>
        </w:rPr>
        <w:t>další metodická podpora tří</w:t>
      </w:r>
      <w:r>
        <w:rPr>
          <w:rFonts w:ascii="Arial" w:hAnsi="Arial" w:cs="Arial"/>
        </w:rPr>
        <w:t xml:space="preserve">dních učitelů </w:t>
      </w:r>
      <w:r w:rsidR="004B51D2">
        <w:rPr>
          <w:rFonts w:ascii="Arial" w:hAnsi="Arial" w:cs="Arial"/>
        </w:rPr>
        <w:t>při řešení</w:t>
      </w:r>
      <w:r w:rsidRPr="00E464FC">
        <w:rPr>
          <w:rFonts w:ascii="Arial" w:hAnsi="Arial" w:cs="Arial"/>
        </w:rPr>
        <w:t xml:space="preserve"> rizikového chování žáků</w:t>
      </w:r>
    </w:p>
    <w:p w14:paraId="723799AE" w14:textId="77777777" w:rsidR="00E464FC" w:rsidRPr="00E464FC" w:rsidRDefault="00E464FC" w:rsidP="00E464FC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E464FC">
        <w:rPr>
          <w:rFonts w:ascii="Arial" w:hAnsi="Arial" w:cs="Arial"/>
        </w:rPr>
        <w:t>zvýšení úspěšnosti žáků při nástupu na gymnázium v rámci prevence školní neúspěšnosti</w:t>
      </w:r>
    </w:p>
    <w:p w14:paraId="5A0FA723" w14:textId="77777777" w:rsidR="00E464FC" w:rsidRPr="00E464FC" w:rsidRDefault="00E464FC" w:rsidP="00E464FC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E464FC">
        <w:rPr>
          <w:rFonts w:ascii="Arial" w:hAnsi="Arial" w:cs="Arial"/>
        </w:rPr>
        <w:lastRenderedPageBreak/>
        <w:t>podpora zdravého životního stylu žáků</w:t>
      </w:r>
    </w:p>
    <w:p w14:paraId="258BDE88" w14:textId="190ADA98" w:rsidR="00E464FC" w:rsidRPr="00E464FC" w:rsidRDefault="00E464FC" w:rsidP="00E464FC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E464FC">
        <w:rPr>
          <w:rFonts w:ascii="Arial" w:hAnsi="Arial" w:cs="Arial"/>
        </w:rPr>
        <w:t>vedení žáků ke vzájemné úctě a k osvojování norem mezilidských vztahů založených na  demokratických principech, respektujících identitu a individualitu žáka</w:t>
      </w:r>
    </w:p>
    <w:p w14:paraId="01E4C1B4" w14:textId="77777777" w:rsidR="00E464FC" w:rsidRPr="00E464FC" w:rsidRDefault="00E464FC" w:rsidP="00E464FC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ascii="Calibri" w:hAnsi="Calibri" w:cs="Calibri"/>
          <w:color w:val="000000"/>
        </w:rPr>
      </w:pPr>
      <w:r w:rsidRPr="00E464FC">
        <w:rPr>
          <w:rFonts w:ascii="Arial" w:hAnsi="Arial" w:cs="Arial"/>
        </w:rPr>
        <w:t>vedení žáků k humánnímu a tolerantnímu jednání, jednání v souladu s právními normami a s důrazem na právní odpovědnost jedince</w:t>
      </w:r>
    </w:p>
    <w:p w14:paraId="3FE7D601" w14:textId="77777777" w:rsidR="00E464FC" w:rsidRPr="00E464FC" w:rsidRDefault="00E464FC" w:rsidP="00E464FC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ascii="Calibri" w:hAnsi="Calibri" w:cs="Calibri"/>
          <w:color w:val="000000"/>
        </w:rPr>
      </w:pPr>
      <w:r w:rsidRPr="00E464FC">
        <w:rPr>
          <w:rFonts w:ascii="Arial" w:hAnsi="Arial" w:cs="Arial"/>
          <w:color w:val="000000"/>
        </w:rPr>
        <w:t>zavedení a udržení jednotného postupu při výskytu rizikového chování.</w:t>
      </w:r>
    </w:p>
    <w:p w14:paraId="3C09C65F" w14:textId="77777777" w:rsidR="00E464FC" w:rsidRPr="00E464FC" w:rsidRDefault="00E464FC" w:rsidP="00E464FC">
      <w:p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color w:val="000000"/>
        </w:rPr>
      </w:pPr>
    </w:p>
    <w:p w14:paraId="5E0C0B78" w14:textId="77777777" w:rsidR="006F0774" w:rsidRDefault="006F0774" w:rsidP="006F0774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7. Dlouhodobé cíle preventivního programu v rámci školy</w:t>
      </w:r>
    </w:p>
    <w:p w14:paraId="0F20D616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6A0EFC">
        <w:rPr>
          <w:rFonts w:ascii="Arial" w:hAnsi="Arial" w:cs="Arial"/>
        </w:rPr>
        <w:t>Cíle preventivního programu korespondují s profilem absolventa školy dle ŠVP. Dochází k důslednému naplňování kompetencí definovaných v ŠVP.</w:t>
      </w:r>
    </w:p>
    <w:p w14:paraId="79C1B526" w14:textId="77777777" w:rsidR="006F0774" w:rsidRPr="00F125F9" w:rsidRDefault="006F0774" w:rsidP="006F0774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F125F9">
        <w:rPr>
          <w:rFonts w:ascii="Arial" w:hAnsi="Arial" w:cs="Arial"/>
        </w:rPr>
        <w:t>rozvoj a podpora sociálních kompetencí</w:t>
      </w:r>
    </w:p>
    <w:p w14:paraId="174F64A0" w14:textId="77777777" w:rsidR="006F0774" w:rsidRPr="00F125F9" w:rsidRDefault="006F0774" w:rsidP="006F0774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F125F9">
        <w:rPr>
          <w:rFonts w:ascii="Arial" w:hAnsi="Arial" w:cs="Arial"/>
        </w:rPr>
        <w:t>rozvoj schopností řešit problémy, zvládání stresů, negativních zážitků a vlivů</w:t>
      </w:r>
    </w:p>
    <w:p w14:paraId="5BD3FE4D" w14:textId="77777777" w:rsidR="006F0774" w:rsidRPr="00F125F9" w:rsidRDefault="006F0774" w:rsidP="006F0774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F125F9">
        <w:rPr>
          <w:rFonts w:ascii="Arial" w:hAnsi="Arial" w:cs="Arial"/>
        </w:rPr>
        <w:t>další vzdělávání pedagogických pracovníků v oblasti prevence</w:t>
      </w:r>
    </w:p>
    <w:p w14:paraId="6ECFC84E" w14:textId="77777777" w:rsidR="006F0774" w:rsidRPr="00F125F9" w:rsidRDefault="006F0774" w:rsidP="006F0774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F125F9">
        <w:rPr>
          <w:rFonts w:ascii="Arial" w:hAnsi="Arial" w:cs="Arial"/>
        </w:rPr>
        <w:t>zkvalitnit spolupráci s rodiči (případně zákonnými zástupci) žáka</w:t>
      </w:r>
    </w:p>
    <w:p w14:paraId="34444D9A" w14:textId="77777777" w:rsidR="006F0774" w:rsidRPr="00F125F9" w:rsidRDefault="006F0774" w:rsidP="006F0774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125F9">
        <w:rPr>
          <w:rFonts w:ascii="Arial" w:hAnsi="Arial" w:cs="Arial"/>
        </w:rPr>
        <w:t>zvyšování sebevědomí, rozvoj schopnosti samostatného (správného) rozhodování</w:t>
      </w:r>
    </w:p>
    <w:p w14:paraId="3B61CAC3" w14:textId="77777777" w:rsidR="006F0774" w:rsidRPr="00F125F9" w:rsidRDefault="006F0774" w:rsidP="00E464FC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F125F9">
        <w:rPr>
          <w:rFonts w:ascii="Arial" w:hAnsi="Arial" w:cs="Arial"/>
        </w:rPr>
        <w:t>stanovení reálných cílů v životě</w:t>
      </w:r>
    </w:p>
    <w:p w14:paraId="31AC6F0F" w14:textId="77777777" w:rsidR="006F0774" w:rsidRPr="00F125F9" w:rsidRDefault="006F0774" w:rsidP="00E464FC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F125F9">
        <w:rPr>
          <w:rFonts w:ascii="Arial" w:hAnsi="Arial" w:cs="Arial"/>
        </w:rPr>
        <w:t>předcházet neodůvodněným absencím ve výuce</w:t>
      </w:r>
    </w:p>
    <w:p w14:paraId="3F2D7295" w14:textId="77777777" w:rsidR="006F0774" w:rsidRPr="00F125F9" w:rsidRDefault="006F0774" w:rsidP="00E464FC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F125F9">
        <w:rPr>
          <w:rFonts w:ascii="Arial" w:hAnsi="Arial" w:cs="Arial"/>
        </w:rPr>
        <w:t>výchova ke zdravému životnímu stylu, výchova k ekologickému myšlení</w:t>
      </w:r>
    </w:p>
    <w:p w14:paraId="4D9199B1" w14:textId="77777777" w:rsidR="006F0774" w:rsidRPr="00F125F9" w:rsidRDefault="006F0774" w:rsidP="00E464FC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F125F9">
        <w:rPr>
          <w:rFonts w:ascii="Arial" w:hAnsi="Arial" w:cs="Arial"/>
        </w:rPr>
        <w:t>zvýšení odolnosti studentů vůči rizikovému chování v těchto oblastech:</w:t>
      </w:r>
    </w:p>
    <w:p w14:paraId="65C1F3CA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ind w:left="180" w:hanging="180"/>
        <w:jc w:val="both"/>
        <w:rPr>
          <w:rFonts w:ascii="Arial" w:hAnsi="Arial" w:cs="Arial"/>
        </w:rPr>
      </w:pPr>
      <w:r w:rsidRPr="006A0EFC">
        <w:rPr>
          <w:rFonts w:ascii="Arial" w:hAnsi="Arial" w:cs="Arial"/>
        </w:rPr>
        <w:t xml:space="preserve"> </w:t>
      </w:r>
      <w:r w:rsidRPr="006A0EFC">
        <w:rPr>
          <w:rFonts w:ascii="Arial" w:hAnsi="Arial" w:cs="Arial"/>
        </w:rPr>
        <w:tab/>
      </w:r>
      <w:r w:rsidRPr="006A0EFC">
        <w:rPr>
          <w:rFonts w:ascii="Arial" w:hAnsi="Arial" w:cs="Arial"/>
        </w:rPr>
        <w:tab/>
        <w:t>1) násilí a šikanování, záškoláctví</w:t>
      </w:r>
    </w:p>
    <w:p w14:paraId="5CB27A14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6A0EFC">
        <w:rPr>
          <w:rFonts w:ascii="Arial" w:hAnsi="Arial" w:cs="Arial"/>
        </w:rPr>
        <w:t xml:space="preserve"> </w:t>
      </w:r>
      <w:r w:rsidRPr="006A0EFC">
        <w:rPr>
          <w:rFonts w:ascii="Arial" w:hAnsi="Arial" w:cs="Arial"/>
        </w:rPr>
        <w:tab/>
        <w:t>2) kriminalita, vandalismus a jiné formy násilného chování</w:t>
      </w:r>
    </w:p>
    <w:p w14:paraId="4602281C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6A0EFC">
        <w:rPr>
          <w:rFonts w:ascii="Arial" w:hAnsi="Arial" w:cs="Arial"/>
        </w:rPr>
        <w:t xml:space="preserve"> </w:t>
      </w:r>
      <w:r w:rsidRPr="006A0EFC">
        <w:rPr>
          <w:rFonts w:ascii="Arial" w:hAnsi="Arial" w:cs="Arial"/>
        </w:rPr>
        <w:tab/>
        <w:t>3) ohrožování mravní výchovy mládeže</w:t>
      </w:r>
    </w:p>
    <w:p w14:paraId="5BC981A7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6A0EFC">
        <w:rPr>
          <w:rFonts w:ascii="Arial" w:hAnsi="Arial" w:cs="Arial"/>
        </w:rPr>
        <w:t xml:space="preserve"> </w:t>
      </w:r>
      <w:r w:rsidRPr="006A0EFC">
        <w:rPr>
          <w:rFonts w:ascii="Arial" w:hAnsi="Arial" w:cs="Arial"/>
        </w:rPr>
        <w:tab/>
        <w:t>4) xenofobie, rasismus, intolerance, antisemitismus</w:t>
      </w:r>
    </w:p>
    <w:p w14:paraId="5C7FC872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ind w:left="720" w:hanging="372"/>
        <w:jc w:val="both"/>
        <w:rPr>
          <w:rFonts w:ascii="Arial" w:hAnsi="Arial" w:cs="Arial"/>
        </w:rPr>
      </w:pPr>
      <w:r w:rsidRPr="006A0EFC">
        <w:rPr>
          <w:rFonts w:ascii="Arial" w:hAnsi="Arial" w:cs="Arial"/>
        </w:rPr>
        <w:lastRenderedPageBreak/>
        <w:t xml:space="preserve"> </w:t>
      </w:r>
      <w:r w:rsidRPr="006A0EFC">
        <w:rPr>
          <w:rFonts w:ascii="Arial" w:hAnsi="Arial" w:cs="Arial"/>
        </w:rPr>
        <w:tab/>
        <w:t>5) užívání návykových látek (včetně alkoholu a kouření), anabolik, medikamentů…</w:t>
      </w:r>
    </w:p>
    <w:p w14:paraId="2D39A305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6A0EFC">
        <w:rPr>
          <w:rFonts w:ascii="Arial" w:hAnsi="Arial" w:cs="Arial"/>
        </w:rPr>
        <w:t xml:space="preserve"> </w:t>
      </w:r>
      <w:r w:rsidRPr="006A0EFC">
        <w:rPr>
          <w:rFonts w:ascii="Arial" w:hAnsi="Arial" w:cs="Arial"/>
        </w:rPr>
        <w:tab/>
        <w:t>6) patologické hráčství (gambling)</w:t>
      </w:r>
    </w:p>
    <w:p w14:paraId="172FB5FC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6A0EFC">
        <w:rPr>
          <w:rFonts w:ascii="Arial" w:hAnsi="Arial" w:cs="Arial"/>
        </w:rPr>
        <w:t xml:space="preserve"> </w:t>
      </w:r>
      <w:r w:rsidRPr="006A0EFC">
        <w:rPr>
          <w:rFonts w:ascii="Arial" w:hAnsi="Arial" w:cs="Arial"/>
        </w:rPr>
        <w:tab/>
        <w:t>7) divácké násilí, domácí násilí</w:t>
      </w:r>
    </w:p>
    <w:p w14:paraId="1C653CBF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ind w:left="708" w:hanging="141"/>
        <w:jc w:val="both"/>
        <w:rPr>
          <w:rFonts w:ascii="Arial" w:hAnsi="Arial" w:cs="Arial"/>
        </w:rPr>
      </w:pPr>
      <w:r w:rsidRPr="006A0EFC">
        <w:rPr>
          <w:rFonts w:ascii="Arial" w:hAnsi="Arial" w:cs="Arial"/>
        </w:rPr>
        <w:t xml:space="preserve"> </w:t>
      </w:r>
      <w:r w:rsidRPr="006A0EFC">
        <w:rPr>
          <w:rFonts w:ascii="Arial" w:hAnsi="Arial" w:cs="Arial"/>
        </w:rPr>
        <w:tab/>
        <w:t>8) komerční sexuální zneužívání dětí, syndrom týraných a zneužívaných dětí</w:t>
      </w:r>
    </w:p>
    <w:p w14:paraId="72D827B4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6A0EFC">
        <w:rPr>
          <w:rFonts w:ascii="Arial" w:hAnsi="Arial" w:cs="Arial"/>
        </w:rPr>
        <w:t xml:space="preserve"> </w:t>
      </w:r>
      <w:r w:rsidRPr="006A0EFC">
        <w:rPr>
          <w:rFonts w:ascii="Arial" w:hAnsi="Arial" w:cs="Arial"/>
        </w:rPr>
        <w:tab/>
        <w:t>9) sekty a sociálně patologická náboženská hnutí</w:t>
      </w:r>
    </w:p>
    <w:p w14:paraId="697806B2" w14:textId="437E3606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color w:val="000000"/>
          <w:highlight w:val="white"/>
        </w:rPr>
      </w:pPr>
      <w:r w:rsidRPr="006A0EFC">
        <w:rPr>
          <w:rFonts w:ascii="Arial" w:hAnsi="Arial" w:cs="Arial"/>
          <w:color w:val="000000"/>
          <w:highlight w:val="white"/>
        </w:rPr>
        <w:t xml:space="preserve">V návaznosti na </w:t>
      </w:r>
      <w:r w:rsidRPr="00534063">
        <w:rPr>
          <w:rFonts w:ascii="Arial" w:hAnsi="Arial" w:cs="Arial"/>
          <w:highlight w:val="white"/>
        </w:rPr>
        <w:t>P</w:t>
      </w:r>
      <w:r w:rsidRPr="006A0EFC">
        <w:rPr>
          <w:rFonts w:ascii="Arial" w:hAnsi="Arial" w:cs="Arial"/>
          <w:color w:val="000000"/>
          <w:highlight w:val="white"/>
        </w:rPr>
        <w:t>reventivní program</w:t>
      </w:r>
      <w:r>
        <w:rPr>
          <w:rFonts w:ascii="Arial" w:hAnsi="Arial" w:cs="Arial"/>
          <w:color w:val="000000"/>
          <w:highlight w:val="white"/>
        </w:rPr>
        <w:t xml:space="preserve"> </w:t>
      </w:r>
      <w:r w:rsidRPr="00534063">
        <w:rPr>
          <w:rFonts w:ascii="Arial" w:hAnsi="Arial" w:cs="Arial"/>
          <w:highlight w:val="white"/>
        </w:rPr>
        <w:t>školy</w:t>
      </w:r>
      <w:r w:rsidRPr="006A0EFC">
        <w:rPr>
          <w:rFonts w:ascii="Arial" w:hAnsi="Arial" w:cs="Arial"/>
          <w:color w:val="000000"/>
          <w:highlight w:val="white"/>
        </w:rPr>
        <w:t xml:space="preserve"> zařazují vyučující </w:t>
      </w:r>
      <w:r w:rsidR="00F114EB">
        <w:rPr>
          <w:rFonts w:ascii="Arial" w:hAnsi="Arial" w:cs="Arial"/>
          <w:color w:val="000000"/>
          <w:highlight w:val="white"/>
        </w:rPr>
        <w:t>jednotlivých</w:t>
      </w:r>
      <w:r w:rsidRPr="006A0EFC">
        <w:rPr>
          <w:rFonts w:ascii="Arial" w:hAnsi="Arial" w:cs="Arial"/>
          <w:color w:val="000000"/>
          <w:highlight w:val="white"/>
        </w:rPr>
        <w:t xml:space="preserve"> předmětů do výuky následující témata. Konkrétní učivo poté učitelé volí na základě aktuální situace ve světě, případně vychází z konzultací v rámci předmětových komisí a dle ŠVP. </w:t>
      </w:r>
    </w:p>
    <w:tbl>
      <w:tblPr>
        <w:tblW w:w="92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28"/>
        <w:gridCol w:w="2160"/>
        <w:gridCol w:w="1980"/>
        <w:gridCol w:w="1800"/>
        <w:gridCol w:w="1620"/>
      </w:tblGrid>
      <w:tr w:rsidR="006F0774" w14:paraId="63EA9D76" w14:textId="77777777">
        <w:trPr>
          <w:trHeight w:val="1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A5C07E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highlight w:val="white"/>
              </w:rPr>
              <w:t>Předmět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D675D8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highlight w:val="white"/>
              </w:rPr>
              <w:t>1. ročn</w:t>
            </w:r>
            <w:r>
              <w:rPr>
                <w:sz w:val="22"/>
                <w:szCs w:val="22"/>
                <w:highlight w:val="white"/>
                <w:lang w:val="en-US"/>
              </w:rPr>
              <w:t>ík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73B1AA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highlight w:val="white"/>
              </w:rPr>
              <w:t>2. ročn</w:t>
            </w:r>
            <w:r>
              <w:rPr>
                <w:sz w:val="22"/>
                <w:szCs w:val="22"/>
                <w:highlight w:val="white"/>
                <w:lang w:val="en-US"/>
              </w:rPr>
              <w:t>ík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73AA90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highlight w:val="white"/>
              </w:rPr>
              <w:t>3. ročn</w:t>
            </w:r>
            <w:r>
              <w:rPr>
                <w:sz w:val="22"/>
                <w:szCs w:val="22"/>
                <w:highlight w:val="white"/>
                <w:lang w:val="en-US"/>
              </w:rPr>
              <w:t>ík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632E0D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highlight w:val="white"/>
              </w:rPr>
              <w:t>4. ročn</w:t>
            </w:r>
            <w:r>
              <w:rPr>
                <w:sz w:val="22"/>
                <w:szCs w:val="22"/>
                <w:highlight w:val="white"/>
                <w:lang w:val="en-US"/>
              </w:rPr>
              <w:t>ík</w:t>
            </w:r>
          </w:p>
        </w:tc>
      </w:tr>
      <w:tr w:rsidR="006F0774" w14:paraId="62028643" w14:textId="77777777">
        <w:trPr>
          <w:trHeight w:val="1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A7918F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highlight w:val="white"/>
              </w:rPr>
              <w:t>Česk</w:t>
            </w:r>
            <w:r>
              <w:rPr>
                <w:sz w:val="22"/>
                <w:szCs w:val="22"/>
                <w:highlight w:val="white"/>
                <w:lang w:val="en-US"/>
              </w:rPr>
              <w:t>ý jazyk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87DEAF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Mediální výchova</w:t>
            </w:r>
          </w:p>
          <w:p w14:paraId="7C76C134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highlight w:val="white"/>
              </w:rPr>
              <w:t xml:space="preserve"> vliv médií na osobnost člověka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DEDBBA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A067E0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BDFF94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6F0774" w14:paraId="60F05636" w14:textId="77777777">
        <w:trPr>
          <w:trHeight w:val="1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E5ACB5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highlight w:val="white"/>
              </w:rPr>
              <w:t>Informatika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1F529A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Kyberšikana</w:t>
            </w:r>
            <w:r>
              <w:rPr>
                <w:sz w:val="22"/>
                <w:szCs w:val="22"/>
                <w:highlight w:val="white"/>
              </w:rPr>
              <w:t xml:space="preserve"> bezpečn</w:t>
            </w:r>
            <w:r w:rsidRPr="00F1797C">
              <w:rPr>
                <w:sz w:val="22"/>
                <w:szCs w:val="22"/>
                <w:highlight w:val="white"/>
                <w:lang w:val="pl-PL"/>
              </w:rPr>
              <w:t>é chování na internetu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B0B648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DEE47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AF907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6F0774" w14:paraId="21A42EA0" w14:textId="77777777">
        <w:trPr>
          <w:trHeight w:val="1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283931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highlight w:val="white"/>
              </w:rPr>
              <w:t>Chemie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271C5D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77F687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Návykové látky</w:t>
            </w:r>
            <w:r>
              <w:rPr>
                <w:sz w:val="22"/>
                <w:szCs w:val="22"/>
                <w:highlight w:val="white"/>
              </w:rPr>
              <w:t xml:space="preserve"> alkohol a jeho biochemické působen</w:t>
            </w:r>
            <w:r w:rsidRPr="00F1797C">
              <w:rPr>
                <w:sz w:val="22"/>
                <w:szCs w:val="22"/>
                <w:highlight w:val="white"/>
              </w:rPr>
              <w:t>í na člověka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394B3E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Návykové látky</w:t>
            </w:r>
          </w:p>
          <w:p w14:paraId="1A087E30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highlight w:val="white"/>
              </w:rPr>
              <w:t xml:space="preserve"> alkaloidy a drogy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DDCA3C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6F0774" w14:paraId="704797A7" w14:textId="77777777">
        <w:trPr>
          <w:trHeight w:val="1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9D66E6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highlight w:val="white"/>
              </w:rPr>
              <w:t>Biologie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8156ED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Návykové látky  </w:t>
            </w:r>
            <w:r>
              <w:rPr>
                <w:sz w:val="22"/>
                <w:szCs w:val="22"/>
                <w:highlight w:val="white"/>
              </w:rPr>
              <w:t xml:space="preserve"> toxikologie hub a roslin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F0A5FB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Návykové látky</w:t>
            </w:r>
          </w:p>
          <w:p w14:paraId="2A1C4688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highlight w:val="white"/>
              </w:rPr>
              <w:t>působen</w:t>
            </w:r>
            <w:r w:rsidRPr="00F1797C">
              <w:rPr>
                <w:sz w:val="22"/>
                <w:szCs w:val="22"/>
                <w:highlight w:val="white"/>
              </w:rPr>
              <w:t>í jedovatých látek na orgány člověka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CA99AA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Návykové látky</w:t>
            </w:r>
          </w:p>
          <w:p w14:paraId="0C75C276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highlight w:val="white"/>
              </w:rPr>
              <w:t xml:space="preserve"> působen</w:t>
            </w:r>
            <w:r w:rsidRPr="00F1797C">
              <w:rPr>
                <w:sz w:val="22"/>
                <w:szCs w:val="22"/>
                <w:highlight w:val="white"/>
              </w:rPr>
              <w:t>í jedovatých látek na orgány člověka; sexuálně rizikové chování a jeho důsledky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B1E915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6F0774" w14:paraId="3A92F4CB" w14:textId="77777777">
        <w:trPr>
          <w:trHeight w:val="1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91D762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highlight w:val="white"/>
              </w:rPr>
              <w:t>Zeměpis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008BDD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027F23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Rasismus a xenofobie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D46A76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04F760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6F0774" w14:paraId="09FD18DD" w14:textId="77777777">
        <w:trPr>
          <w:trHeight w:val="1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C5DE32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highlight w:val="white"/>
              </w:rPr>
              <w:t>Základy společensk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ých </w:t>
            </w:r>
            <w:r>
              <w:rPr>
                <w:sz w:val="22"/>
                <w:szCs w:val="22"/>
                <w:highlight w:val="white"/>
                <w:lang w:val="en-US"/>
              </w:rPr>
              <w:lastRenderedPageBreak/>
              <w:t>věd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EA04D2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lastRenderedPageBreak/>
              <w:t>Psychologie-</w:t>
            </w:r>
            <w:r>
              <w:rPr>
                <w:sz w:val="22"/>
                <w:szCs w:val="22"/>
                <w:highlight w:val="white"/>
              </w:rPr>
              <w:t xml:space="preserve"> vztahy mezi vrstevníky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C7D245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Právo-</w:t>
            </w:r>
            <w:r>
              <w:rPr>
                <w:sz w:val="22"/>
                <w:szCs w:val="22"/>
                <w:highlight w:val="white"/>
              </w:rPr>
              <w:t xml:space="preserve"> kriminalita nejen mladistvých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DA5CCA" w14:textId="77777777" w:rsidR="006F0774" w:rsidRDefault="007D553A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Kyberšikana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14:paraId="53265BF1" w14:textId="77777777" w:rsidR="007D553A" w:rsidRDefault="007D553A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lastRenderedPageBreak/>
              <w:t>návykové látky</w:t>
            </w:r>
          </w:p>
          <w:p w14:paraId="01A20CFD" w14:textId="77777777" w:rsidR="007D553A" w:rsidRDefault="007D553A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rasismus a xenofobie</w:t>
            </w:r>
          </w:p>
          <w:p w14:paraId="40D8F09F" w14:textId="77777777" w:rsidR="007D553A" w:rsidRDefault="007D553A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93CBC4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lastRenderedPageBreak/>
              <w:t>Nábožensk</w:t>
            </w:r>
            <w:r>
              <w:rPr>
                <w:b/>
                <w:bCs/>
                <w:sz w:val="22"/>
                <w:szCs w:val="22"/>
                <w:highlight w:val="white"/>
                <w:lang w:val="en-US"/>
              </w:rPr>
              <w:t>é směry-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sz w:val="22"/>
                <w:szCs w:val="22"/>
                <w:highlight w:val="white"/>
                <w:lang w:val="en-US"/>
              </w:rPr>
              <w:lastRenderedPageBreak/>
              <w:t>působení sekt</w:t>
            </w:r>
          </w:p>
        </w:tc>
      </w:tr>
      <w:tr w:rsidR="006F0774" w14:paraId="6647F4F8" w14:textId="77777777">
        <w:trPr>
          <w:trHeight w:val="1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AF9706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Dějepis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41989E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Rasismus                  a xenofobie</w:t>
            </w:r>
            <w:r>
              <w:rPr>
                <w:sz w:val="22"/>
                <w:szCs w:val="22"/>
                <w:highlight w:val="white"/>
              </w:rPr>
              <w:t>- žid</w:t>
            </w:r>
            <w:r>
              <w:rPr>
                <w:sz w:val="22"/>
                <w:szCs w:val="22"/>
                <w:highlight w:val="white"/>
                <w:lang w:val="en-US"/>
              </w:rPr>
              <w:t>é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88E4A0" w14:textId="1AE2A44E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Rasismus                 a xenofobie-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 w:rsidR="00F114EB">
              <w:rPr>
                <w:sz w:val="22"/>
                <w:szCs w:val="22"/>
                <w:highlight w:val="white"/>
              </w:rPr>
              <w:t xml:space="preserve">historie </w:t>
            </w:r>
            <w:r>
              <w:rPr>
                <w:sz w:val="22"/>
                <w:szCs w:val="22"/>
                <w:highlight w:val="white"/>
              </w:rPr>
              <w:t>ro</w:t>
            </w:r>
            <w:r w:rsidR="00F114EB">
              <w:rPr>
                <w:sz w:val="22"/>
                <w:szCs w:val="22"/>
              </w:rPr>
              <w:t>mské komunita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B7B84C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262436" w14:textId="77777777" w:rsidR="006F0774" w:rsidRDefault="006F0774" w:rsidP="005B5B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Rasismus        a xenofobie-</w:t>
            </w:r>
            <w:r>
              <w:rPr>
                <w:sz w:val="22"/>
                <w:szCs w:val="22"/>
                <w:highlight w:val="white"/>
              </w:rPr>
              <w:t xml:space="preserve"> nacismus</w:t>
            </w:r>
          </w:p>
        </w:tc>
      </w:tr>
    </w:tbl>
    <w:p w14:paraId="718DC7A0" w14:textId="77777777" w:rsidR="006F0774" w:rsidRDefault="006F0774" w:rsidP="006F077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2"/>
          <w:szCs w:val="22"/>
          <w:highlight w:val="white"/>
        </w:rPr>
      </w:pPr>
    </w:p>
    <w:p w14:paraId="673036CA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6A0EFC">
        <w:rPr>
          <w:rFonts w:ascii="Arial" w:hAnsi="Arial" w:cs="Arial"/>
          <w:b/>
          <w:bCs/>
        </w:rPr>
        <w:t>Vzdělávání pedagogů</w:t>
      </w:r>
      <w:r w:rsidRPr="006A0EFC">
        <w:rPr>
          <w:rFonts w:ascii="Arial" w:hAnsi="Arial" w:cs="Arial"/>
        </w:rPr>
        <w:t xml:space="preserve"> </w:t>
      </w:r>
    </w:p>
    <w:p w14:paraId="3FB2D25A" w14:textId="113DC50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6A0EFC">
        <w:rPr>
          <w:rFonts w:ascii="Arial" w:hAnsi="Arial" w:cs="Arial"/>
        </w:rPr>
        <w:t>Mezi dlouhodobé cíle školy patří i další vzdělávání pedagogů v oblasti pr</w:t>
      </w:r>
      <w:r w:rsidR="007D553A">
        <w:rPr>
          <w:rFonts w:ascii="Arial" w:hAnsi="Arial" w:cs="Arial"/>
        </w:rPr>
        <w:t>evence.   M</w:t>
      </w:r>
      <w:r w:rsidRPr="006A0EFC">
        <w:rPr>
          <w:rFonts w:ascii="Arial" w:hAnsi="Arial" w:cs="Arial"/>
        </w:rPr>
        <w:t>etodik prevence</w:t>
      </w:r>
      <w:r w:rsidR="007D553A">
        <w:rPr>
          <w:rFonts w:ascii="Arial" w:hAnsi="Arial" w:cs="Arial"/>
        </w:rPr>
        <w:t xml:space="preserve"> se</w:t>
      </w:r>
      <w:r w:rsidRPr="006A0EFC">
        <w:rPr>
          <w:rFonts w:ascii="Arial" w:hAnsi="Arial" w:cs="Arial"/>
        </w:rPr>
        <w:t xml:space="preserve"> pravidelně zúčastňuje setkání metodiků, </w:t>
      </w:r>
      <w:r w:rsidR="00F114EB">
        <w:rPr>
          <w:rFonts w:ascii="Arial" w:hAnsi="Arial" w:cs="Arial"/>
        </w:rPr>
        <w:t>s</w:t>
      </w:r>
      <w:r w:rsidRPr="006A0EFC">
        <w:rPr>
          <w:rFonts w:ascii="Arial" w:hAnsi="Arial" w:cs="Arial"/>
        </w:rPr>
        <w:t xml:space="preserve">leduje nabídku seminářů v této oblasti a účastní se jich. Ostatní pedagogy průběžně informuje </w:t>
      </w:r>
      <w:r w:rsidR="00F114EB">
        <w:rPr>
          <w:rFonts w:ascii="Arial" w:hAnsi="Arial" w:cs="Arial"/>
        </w:rPr>
        <w:t xml:space="preserve">         </w:t>
      </w:r>
      <w:r w:rsidRPr="006A0EFC">
        <w:rPr>
          <w:rFonts w:ascii="Arial" w:hAnsi="Arial" w:cs="Arial"/>
        </w:rPr>
        <w:t xml:space="preserve">o novinkách v této oblasti (aktuálně nebo při pedagogických radách), o postupu </w:t>
      </w:r>
      <w:r w:rsidR="00F114EB">
        <w:rPr>
          <w:rFonts w:ascii="Arial" w:hAnsi="Arial" w:cs="Arial"/>
        </w:rPr>
        <w:t xml:space="preserve">       </w:t>
      </w:r>
      <w:r w:rsidRPr="006A0EFC">
        <w:rPr>
          <w:rFonts w:ascii="Arial" w:hAnsi="Arial" w:cs="Arial"/>
        </w:rPr>
        <w:t>v případě výskytu šikany, podezření z užití návykových látek. Odebírá také časopis „P</w:t>
      </w:r>
      <w:r w:rsidR="00F114EB">
        <w:rPr>
          <w:rFonts w:ascii="Arial" w:hAnsi="Arial" w:cs="Arial"/>
        </w:rPr>
        <w:t>sychologie.</w:t>
      </w:r>
      <w:r w:rsidRPr="006A0EFC">
        <w:rPr>
          <w:rFonts w:ascii="Arial" w:hAnsi="Arial" w:cs="Arial"/>
        </w:rPr>
        <w:t xml:space="preserve"> Je posilována spolupráce v pedagogickém sboru a účast jednotlivců na plnění preventivního programu školy, hlavní důraz je kladen na práci třídního učitele</w:t>
      </w:r>
      <w:r w:rsidR="007D553A">
        <w:rPr>
          <w:rFonts w:ascii="Arial" w:hAnsi="Arial" w:cs="Arial"/>
        </w:rPr>
        <w:t>. J</w:t>
      </w:r>
      <w:r w:rsidRPr="006A0EFC">
        <w:rPr>
          <w:rFonts w:ascii="Arial" w:hAnsi="Arial" w:cs="Arial"/>
        </w:rPr>
        <w:t xml:space="preserve">de o jeden z hlavních cílů vytčených </w:t>
      </w:r>
      <w:r w:rsidR="00070C0D">
        <w:rPr>
          <w:rFonts w:ascii="Arial" w:hAnsi="Arial" w:cs="Arial"/>
        </w:rPr>
        <w:t>i v Ročních plánech</w:t>
      </w:r>
      <w:r w:rsidRPr="006A0EFC">
        <w:rPr>
          <w:rFonts w:ascii="Arial" w:hAnsi="Arial" w:cs="Arial"/>
        </w:rPr>
        <w:t xml:space="preserve"> školy.</w:t>
      </w:r>
    </w:p>
    <w:p w14:paraId="4A3CA0E9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6A0EFC">
        <w:rPr>
          <w:rFonts w:ascii="Arial" w:hAnsi="Arial" w:cs="Arial"/>
          <w:b/>
          <w:bCs/>
        </w:rPr>
        <w:t>Spolupráce s rodiči</w:t>
      </w:r>
      <w:r w:rsidRPr="006A0EFC">
        <w:rPr>
          <w:rFonts w:ascii="Arial" w:hAnsi="Arial" w:cs="Arial"/>
        </w:rPr>
        <w:t xml:space="preserve"> </w:t>
      </w:r>
    </w:p>
    <w:p w14:paraId="12F5D8CC" w14:textId="77777777" w:rsidR="006F0774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6A0EFC">
        <w:rPr>
          <w:rFonts w:ascii="Arial" w:hAnsi="Arial" w:cs="Arial"/>
        </w:rPr>
        <w:t xml:space="preserve">V návaznosti na vytyčené dlouhodobé cíle je rodičům zajišťován informační servis především prostřednictvím internetových stránek školy, kde najdou komplexní nabídku informací o škole, přehled o konzultačních hodinách, mailové adresy, telefonní čísla pedagogů. Dále mohou využít nástěnku ve škole, úzce spolupracovat s metodikem prevence, který jim může nabídnout odkazy na příslušné instituce, webové stránky, vhodnou literaturu. </w:t>
      </w:r>
    </w:p>
    <w:p w14:paraId="7C8ACEE4" w14:textId="77777777" w:rsidR="006F0774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42FF749" w14:textId="77777777" w:rsidR="00E464FC" w:rsidRPr="00EC229F" w:rsidRDefault="00E464FC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8ED1972" w14:textId="77777777" w:rsidR="00F114EB" w:rsidRDefault="00F114EB" w:rsidP="006F0774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9E5F09B" w14:textId="77777777" w:rsidR="00F114EB" w:rsidRDefault="00F114EB" w:rsidP="006F0774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A2CD3FD" w14:textId="77777777" w:rsidR="00F114EB" w:rsidRDefault="00F114EB" w:rsidP="006F0774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F2EB276" w14:textId="754C462B" w:rsidR="006F0774" w:rsidRDefault="006F0774" w:rsidP="006F0774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8. Konkrétní preventivní aktivity</w:t>
      </w:r>
    </w:p>
    <w:p w14:paraId="6D815E50" w14:textId="77777777" w:rsidR="006F0774" w:rsidRPr="00EC229F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</w:rPr>
      </w:pPr>
    </w:p>
    <w:p w14:paraId="170C103C" w14:textId="77777777" w:rsidR="006F0774" w:rsidRPr="00817765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</w:rPr>
      </w:pPr>
      <w:r w:rsidRPr="006A0EFC">
        <w:rPr>
          <w:rFonts w:ascii="Arial" w:hAnsi="Arial" w:cs="Arial"/>
          <w:b/>
          <w:bCs/>
        </w:rPr>
        <w:t>Adaptačn</w:t>
      </w:r>
      <w:r w:rsidRPr="00817765">
        <w:rPr>
          <w:rFonts w:ascii="Arial" w:hAnsi="Arial" w:cs="Arial"/>
          <w:b/>
          <w:bCs/>
        </w:rPr>
        <w:t>í kurz</w:t>
      </w:r>
    </w:p>
    <w:p w14:paraId="44D79A4C" w14:textId="3CE15E38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Arial" w:hAnsi="Arial" w:cs="Arial"/>
          <w:lang w:val="pl-PL"/>
        </w:rPr>
      </w:pPr>
      <w:r w:rsidRPr="006A0EFC">
        <w:rPr>
          <w:rFonts w:ascii="Arial" w:hAnsi="Arial" w:cs="Arial"/>
        </w:rPr>
        <w:t>Adaptačn</w:t>
      </w:r>
      <w:r w:rsidRPr="00817765">
        <w:rPr>
          <w:rFonts w:ascii="Arial" w:hAnsi="Arial" w:cs="Arial"/>
        </w:rPr>
        <w:t>ího kurzu se účastní žáci prvního ročníku vždy na začátku školního roku těsně po nástupu.</w:t>
      </w:r>
      <w:r w:rsidRPr="006A0EFC">
        <w:rPr>
          <w:rFonts w:ascii="Arial" w:hAnsi="Arial" w:cs="Arial"/>
          <w:lang w:val="pl-PL"/>
        </w:rPr>
        <w:t xml:space="preserve"> Místem konání je rekreační středisko Drak Křižanov. Program se uskutečňuje pod vedením Centra outdoorových programů Jihlava a jejich školených instruktorů. Kurzu se účastní vždy třídní učitelé a další pedagogové pověření vedením ško</w:t>
      </w:r>
      <w:r w:rsidR="00070C0D">
        <w:rPr>
          <w:rFonts w:ascii="Arial" w:hAnsi="Arial" w:cs="Arial"/>
          <w:lang w:val="pl-PL"/>
        </w:rPr>
        <w:t>ly. Cílem všech aktivit je</w:t>
      </w:r>
      <w:r w:rsidRPr="006A0EFC">
        <w:rPr>
          <w:rFonts w:ascii="Arial" w:hAnsi="Arial" w:cs="Arial"/>
          <w:lang w:val="pl-PL"/>
        </w:rPr>
        <w:t xml:space="preserve">, aby se žáci i učitelé navzájem poznali, zjistily se případné problémy s chováním ještě před začátkem výuky </w:t>
      </w:r>
      <w:r w:rsidR="00F114EB">
        <w:rPr>
          <w:rFonts w:ascii="Arial" w:hAnsi="Arial" w:cs="Arial"/>
          <w:lang w:val="pl-PL"/>
        </w:rPr>
        <w:t xml:space="preserve">            </w:t>
      </w:r>
      <w:r w:rsidRPr="006A0EFC">
        <w:rPr>
          <w:rFonts w:ascii="Arial" w:hAnsi="Arial" w:cs="Arial"/>
          <w:lang w:val="pl-PL"/>
        </w:rPr>
        <w:t xml:space="preserve">a především aby se napomohlo ke stmelení kolektivu. </w:t>
      </w:r>
      <w:r w:rsidR="00070C0D">
        <w:rPr>
          <w:rFonts w:ascii="Arial" w:hAnsi="Arial" w:cs="Arial"/>
          <w:lang w:val="pl-PL"/>
        </w:rPr>
        <w:t>P</w:t>
      </w:r>
      <w:r w:rsidRPr="006A0EFC">
        <w:rPr>
          <w:rFonts w:ascii="Arial" w:hAnsi="Arial" w:cs="Arial"/>
        </w:rPr>
        <w:t>rogram je vždy hodnocen ž</w:t>
      </w:r>
      <w:r w:rsidRPr="006A0EFC">
        <w:rPr>
          <w:rFonts w:ascii="Arial" w:hAnsi="Arial" w:cs="Arial"/>
          <w:lang w:val="pl-PL"/>
        </w:rPr>
        <w:t>áky i učiteli jako velmi zdařilý a bude se zcela jistě uskutečňovat i v dalších letech.</w:t>
      </w:r>
    </w:p>
    <w:p w14:paraId="1E4740E9" w14:textId="77777777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</w:rPr>
      </w:pPr>
      <w:r w:rsidRPr="006A0EFC">
        <w:rPr>
          <w:rFonts w:ascii="Arial" w:hAnsi="Arial" w:cs="Arial"/>
          <w:b/>
          <w:bCs/>
        </w:rPr>
        <w:t>Sociometrie</w:t>
      </w:r>
    </w:p>
    <w:p w14:paraId="2E91E251" w14:textId="0A2FB5EF" w:rsidR="00F760BD" w:rsidRDefault="006F0774" w:rsidP="006F0774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Arial" w:hAnsi="Arial" w:cs="Arial"/>
        </w:rPr>
      </w:pPr>
      <w:r w:rsidRPr="006A0EFC">
        <w:rPr>
          <w:rFonts w:ascii="Arial" w:hAnsi="Arial" w:cs="Arial"/>
        </w:rPr>
        <w:t>Sociometrie v prvních ročnících je uskutečňována prostřednictvím Křesťanské pedagogicko-psychologické poradny, která sídlí ve stejné ulici jako škola. Výhodou této spolupráce je i nabídnutá následná m</w:t>
      </w:r>
      <w:r w:rsidR="00070C0D">
        <w:rPr>
          <w:rFonts w:ascii="Arial" w:hAnsi="Arial" w:cs="Arial"/>
        </w:rPr>
        <w:t>ožnost intervencí, pokud by byly</w:t>
      </w:r>
      <w:r w:rsidRPr="006A0EFC">
        <w:rPr>
          <w:rFonts w:ascii="Arial" w:hAnsi="Arial" w:cs="Arial"/>
        </w:rPr>
        <w:t xml:space="preserve"> třeba. Akci</w:t>
      </w:r>
      <w:r w:rsidR="00070C0D">
        <w:rPr>
          <w:rFonts w:ascii="Arial" w:hAnsi="Arial" w:cs="Arial"/>
        </w:rPr>
        <w:t xml:space="preserve"> jsme dříve uskutečňovali</w:t>
      </w:r>
      <w:r w:rsidRPr="006A0EFC">
        <w:rPr>
          <w:rFonts w:ascii="Arial" w:hAnsi="Arial" w:cs="Arial"/>
        </w:rPr>
        <w:t xml:space="preserve"> vždy v</w:t>
      </w:r>
      <w:r w:rsidR="00070C0D">
        <w:rPr>
          <w:rFonts w:ascii="Arial" w:hAnsi="Arial" w:cs="Arial"/>
        </w:rPr>
        <w:t> </w:t>
      </w:r>
      <w:r w:rsidRPr="006A0EFC">
        <w:rPr>
          <w:rFonts w:ascii="Arial" w:hAnsi="Arial" w:cs="Arial"/>
        </w:rPr>
        <w:t>listopadu</w:t>
      </w:r>
      <w:r w:rsidR="00070C0D">
        <w:rPr>
          <w:rFonts w:ascii="Arial" w:hAnsi="Arial" w:cs="Arial"/>
        </w:rPr>
        <w:t>, ale poradnou nám bylo doporučeno, abychom ji posunuli až do povánočního období, protože v té době by již mohly být patrnější problémy, které by případně v kolektivu mohly nastat.</w:t>
      </w:r>
      <w:r w:rsidR="00433842">
        <w:rPr>
          <w:rFonts w:ascii="Arial" w:hAnsi="Arial" w:cs="Arial"/>
        </w:rPr>
        <w:t xml:space="preserve"> Tento přesun se osvědčil, takže u zimního termínu již zůstaneme.</w:t>
      </w:r>
      <w:r w:rsidRPr="006A0EFC">
        <w:rPr>
          <w:rFonts w:ascii="Arial" w:hAnsi="Arial" w:cs="Arial"/>
        </w:rPr>
        <w:t xml:space="preserve"> Sociometrie probí</w:t>
      </w:r>
      <w:r w:rsidR="00070C0D">
        <w:rPr>
          <w:rFonts w:ascii="Arial" w:hAnsi="Arial" w:cs="Arial"/>
        </w:rPr>
        <w:t>há pomocí dotazníků</w:t>
      </w:r>
      <w:r w:rsidR="00F114EB">
        <w:rPr>
          <w:rFonts w:ascii="Arial" w:hAnsi="Arial" w:cs="Arial"/>
        </w:rPr>
        <w:t>,</w:t>
      </w:r>
      <w:r w:rsidRPr="006A0EFC">
        <w:rPr>
          <w:rFonts w:ascii="Arial" w:hAnsi="Arial" w:cs="Arial"/>
        </w:rPr>
        <w:t xml:space="preserve"> jež KPPP vyhodnotí a výsledky předá škole. Následně probíhají konzultace mezi výchov</w:t>
      </w:r>
      <w:r w:rsidR="00F760BD">
        <w:rPr>
          <w:rFonts w:ascii="Arial" w:hAnsi="Arial" w:cs="Arial"/>
        </w:rPr>
        <w:t>ným poradcem</w:t>
      </w:r>
      <w:r w:rsidRPr="006A0EFC">
        <w:rPr>
          <w:rFonts w:ascii="Arial" w:hAnsi="Arial" w:cs="Arial"/>
        </w:rPr>
        <w:t xml:space="preserve"> a jednotlivými třídními učiteli</w:t>
      </w:r>
      <w:r w:rsidR="00F760BD">
        <w:rPr>
          <w:rFonts w:ascii="Arial" w:hAnsi="Arial" w:cs="Arial"/>
        </w:rPr>
        <w:t xml:space="preserve">, na kterých jsou seznámeni s výsledky šetření. </w:t>
      </w:r>
      <w:r w:rsidRPr="006A0EFC">
        <w:rPr>
          <w:rFonts w:ascii="Arial" w:hAnsi="Arial" w:cs="Arial"/>
        </w:rPr>
        <w:t xml:space="preserve"> </w:t>
      </w:r>
    </w:p>
    <w:p w14:paraId="2DA415B1" w14:textId="77777777" w:rsidR="006F0774" w:rsidRDefault="006F0774" w:rsidP="006F0774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Arial" w:hAnsi="Arial" w:cs="Arial"/>
          <w:color w:val="FF0000"/>
        </w:rPr>
      </w:pPr>
      <w:r w:rsidRPr="006A0EFC">
        <w:rPr>
          <w:rFonts w:ascii="Arial" w:hAnsi="Arial" w:cs="Arial"/>
        </w:rPr>
        <w:t xml:space="preserve"> Při zjištění závažných problémů je na ně dle potřeby reagováno</w:t>
      </w:r>
      <w:r>
        <w:rPr>
          <w:rFonts w:ascii="Arial" w:hAnsi="Arial" w:cs="Arial"/>
        </w:rPr>
        <w:t xml:space="preserve"> zvýšeným dohledem pedagogického sboru, případně preventivním programem ve spolupráci s KPPP.</w:t>
      </w:r>
      <w:r w:rsidRPr="001C6784">
        <w:rPr>
          <w:rFonts w:ascii="Arial" w:hAnsi="Arial" w:cs="Arial"/>
          <w:color w:val="FF0000"/>
        </w:rPr>
        <w:t xml:space="preserve"> </w:t>
      </w:r>
    </w:p>
    <w:p w14:paraId="6EE2609C" w14:textId="421239DF" w:rsidR="00D16595" w:rsidRPr="00D16595" w:rsidRDefault="00D16595" w:rsidP="006F0774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covidových omezeních </w:t>
      </w:r>
      <w:r w:rsidR="00167934">
        <w:rPr>
          <w:rFonts w:ascii="Arial" w:hAnsi="Arial" w:cs="Arial"/>
        </w:rPr>
        <w:t>jsme se již vrátili</w:t>
      </w:r>
      <w:r>
        <w:rPr>
          <w:rFonts w:ascii="Arial" w:hAnsi="Arial" w:cs="Arial"/>
        </w:rPr>
        <w:t xml:space="preserve"> k cyklu přednášek pro 1. – 4. ročník. </w:t>
      </w:r>
    </w:p>
    <w:p w14:paraId="04583BAD" w14:textId="62F68F4B" w:rsidR="006F0774" w:rsidRPr="006A0EFC" w:rsidRDefault="006F0774" w:rsidP="006F0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</w:rPr>
      </w:pPr>
      <w:r w:rsidRPr="006A0EFC">
        <w:rPr>
          <w:rFonts w:ascii="Arial" w:hAnsi="Arial" w:cs="Arial"/>
          <w:b/>
          <w:bCs/>
        </w:rPr>
        <w:t>Přednášk</w:t>
      </w:r>
      <w:r w:rsidR="00F114EB">
        <w:rPr>
          <w:rFonts w:ascii="Arial" w:hAnsi="Arial" w:cs="Arial"/>
          <w:b/>
          <w:bCs/>
        </w:rPr>
        <w:t>y</w:t>
      </w:r>
      <w:r w:rsidRPr="006A0EFC">
        <w:rPr>
          <w:rFonts w:ascii="Arial" w:hAnsi="Arial" w:cs="Arial"/>
          <w:b/>
          <w:bCs/>
        </w:rPr>
        <w:t xml:space="preserve"> </w:t>
      </w:r>
      <w:r w:rsidR="00D16595">
        <w:rPr>
          <w:rFonts w:ascii="Arial" w:hAnsi="Arial" w:cs="Arial"/>
          <w:b/>
          <w:bCs/>
        </w:rPr>
        <w:t>na téma: J</w:t>
      </w:r>
      <w:r w:rsidR="00F114EB">
        <w:rPr>
          <w:rFonts w:ascii="Arial" w:hAnsi="Arial" w:cs="Arial"/>
          <w:b/>
          <w:bCs/>
        </w:rPr>
        <w:t>ak se správně učit</w:t>
      </w:r>
      <w:r w:rsidR="00EC0BFD">
        <w:rPr>
          <w:rFonts w:ascii="Arial" w:hAnsi="Arial" w:cs="Arial"/>
          <w:b/>
          <w:bCs/>
        </w:rPr>
        <w:t>,</w:t>
      </w:r>
      <w:r w:rsidR="00F114EB">
        <w:rPr>
          <w:rFonts w:ascii="Arial" w:hAnsi="Arial" w:cs="Arial"/>
          <w:b/>
          <w:bCs/>
        </w:rPr>
        <w:t xml:space="preserve"> </w:t>
      </w:r>
      <w:r w:rsidRPr="006A0EFC">
        <w:rPr>
          <w:rFonts w:ascii="Arial" w:hAnsi="Arial" w:cs="Arial"/>
          <w:b/>
          <w:bCs/>
        </w:rPr>
        <w:t>HIV</w:t>
      </w:r>
      <w:r w:rsidR="00F114EB">
        <w:rPr>
          <w:rFonts w:ascii="Arial" w:hAnsi="Arial" w:cs="Arial"/>
          <w:b/>
          <w:bCs/>
        </w:rPr>
        <w:t xml:space="preserve"> prevenc</w:t>
      </w:r>
      <w:r w:rsidR="00D16595">
        <w:rPr>
          <w:rFonts w:ascii="Arial" w:hAnsi="Arial" w:cs="Arial"/>
          <w:b/>
          <w:bCs/>
        </w:rPr>
        <w:t>e</w:t>
      </w:r>
      <w:r w:rsidR="00F114EB">
        <w:rPr>
          <w:rFonts w:ascii="Arial" w:hAnsi="Arial" w:cs="Arial"/>
          <w:b/>
          <w:bCs/>
        </w:rPr>
        <w:t xml:space="preserve">, </w:t>
      </w:r>
      <w:r w:rsidR="00D16595">
        <w:rPr>
          <w:rFonts w:ascii="Arial" w:hAnsi="Arial" w:cs="Arial"/>
          <w:b/>
          <w:bCs/>
        </w:rPr>
        <w:t>P</w:t>
      </w:r>
      <w:r w:rsidR="00F114EB">
        <w:rPr>
          <w:rFonts w:ascii="Arial" w:hAnsi="Arial" w:cs="Arial"/>
          <w:b/>
          <w:bCs/>
        </w:rPr>
        <w:t>rávní minimum pro čerstvě plnoleté a</w:t>
      </w:r>
      <w:r w:rsidR="00D16595">
        <w:rPr>
          <w:rFonts w:ascii="Arial" w:hAnsi="Arial" w:cs="Arial"/>
          <w:b/>
          <w:bCs/>
        </w:rPr>
        <w:t xml:space="preserve"> Pracovní pohovor a situace na pracovním trhu</w:t>
      </w:r>
      <w:r w:rsidR="00F114EB">
        <w:rPr>
          <w:rFonts w:ascii="Arial" w:hAnsi="Arial" w:cs="Arial"/>
          <w:b/>
          <w:bCs/>
        </w:rPr>
        <w:t xml:space="preserve"> </w:t>
      </w:r>
    </w:p>
    <w:p w14:paraId="47F5FE8A" w14:textId="05C570A9" w:rsidR="006F0774" w:rsidRPr="006A0EFC" w:rsidRDefault="006F0774" w:rsidP="006F07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highlight w:val="white"/>
        </w:rPr>
      </w:pPr>
      <w:r w:rsidRPr="006A0EFC">
        <w:rPr>
          <w:rFonts w:ascii="Arial" w:hAnsi="Arial" w:cs="Arial"/>
          <w:highlight w:val="white"/>
        </w:rPr>
        <w:lastRenderedPageBreak/>
        <w:t>Akce j</w:t>
      </w:r>
      <w:r w:rsidR="00D16595">
        <w:rPr>
          <w:rFonts w:ascii="Arial" w:hAnsi="Arial" w:cs="Arial"/>
          <w:highlight w:val="white"/>
        </w:rPr>
        <w:t>sou</w:t>
      </w:r>
      <w:r w:rsidRPr="006A0EFC">
        <w:rPr>
          <w:rFonts w:ascii="Arial" w:hAnsi="Arial" w:cs="Arial"/>
          <w:highlight w:val="white"/>
        </w:rPr>
        <w:t xml:space="preserve"> realizován</w:t>
      </w:r>
      <w:r w:rsidR="00D16595">
        <w:rPr>
          <w:rFonts w:ascii="Arial" w:hAnsi="Arial" w:cs="Arial"/>
          <w:highlight w:val="white"/>
        </w:rPr>
        <w:t>y</w:t>
      </w:r>
      <w:r w:rsidRPr="006A0EFC">
        <w:rPr>
          <w:rFonts w:ascii="Arial" w:hAnsi="Arial" w:cs="Arial"/>
          <w:highlight w:val="white"/>
        </w:rPr>
        <w:t xml:space="preserve"> paní Monikou Podlahovou ze společnosti </w:t>
      </w:r>
      <w:r w:rsidR="00F760BD">
        <w:rPr>
          <w:rFonts w:ascii="Arial" w:hAnsi="Arial" w:cs="Arial"/>
          <w:highlight w:val="white"/>
        </w:rPr>
        <w:t xml:space="preserve">MP </w:t>
      </w:r>
      <w:r w:rsidR="00F114EB">
        <w:rPr>
          <w:rFonts w:ascii="Arial" w:hAnsi="Arial" w:cs="Arial"/>
          <w:highlight w:val="white"/>
        </w:rPr>
        <w:t xml:space="preserve"> EDUCATION</w:t>
      </w:r>
      <w:r>
        <w:rPr>
          <w:rFonts w:ascii="Arial" w:hAnsi="Arial" w:cs="Arial"/>
          <w:color w:val="585858"/>
          <w:highlight w:val="white"/>
        </w:rPr>
        <w:t xml:space="preserve"> </w:t>
      </w:r>
      <w:r w:rsidRPr="006A0EFC">
        <w:rPr>
          <w:rFonts w:ascii="Arial" w:hAnsi="Arial" w:cs="Arial"/>
          <w:highlight w:val="white"/>
        </w:rPr>
        <w:t>a j</w:t>
      </w:r>
      <w:r w:rsidR="00D16595">
        <w:rPr>
          <w:rFonts w:ascii="Arial" w:hAnsi="Arial" w:cs="Arial"/>
          <w:highlight w:val="white"/>
        </w:rPr>
        <w:t>sou</w:t>
      </w:r>
      <w:r w:rsidRPr="006A0EFC">
        <w:rPr>
          <w:rFonts w:ascii="Arial" w:hAnsi="Arial" w:cs="Arial"/>
          <w:highlight w:val="white"/>
        </w:rPr>
        <w:t xml:space="preserve"> hodnocen</w:t>
      </w:r>
      <w:r w:rsidR="00D16595">
        <w:rPr>
          <w:rFonts w:ascii="Arial" w:hAnsi="Arial" w:cs="Arial"/>
          <w:highlight w:val="white"/>
        </w:rPr>
        <w:t>y</w:t>
      </w:r>
      <w:r w:rsidRPr="006A0EFC">
        <w:rPr>
          <w:rFonts w:ascii="Arial" w:hAnsi="Arial" w:cs="Arial"/>
          <w:highlight w:val="white"/>
        </w:rPr>
        <w:t xml:space="preserve"> velmi kladně. </w:t>
      </w:r>
    </w:p>
    <w:p w14:paraId="4332D1CB" w14:textId="6363546F" w:rsidR="00571336" w:rsidRDefault="006F0774" w:rsidP="00C00BA5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6A0EFC">
        <w:rPr>
          <w:rFonts w:ascii="Arial" w:hAnsi="Arial" w:cs="Arial"/>
        </w:rPr>
        <w:t xml:space="preserve">Preventivní </w:t>
      </w:r>
      <w:r w:rsidRPr="00E3482E">
        <w:rPr>
          <w:rFonts w:ascii="Arial" w:hAnsi="Arial" w:cs="Arial"/>
        </w:rPr>
        <w:t>přednášky</w:t>
      </w:r>
      <w:r w:rsidRPr="006A0EFC">
        <w:rPr>
          <w:rFonts w:ascii="Arial" w:hAnsi="Arial" w:cs="Arial"/>
        </w:rPr>
        <w:t xml:space="preserve"> jsou vždy voleny na základě konkrétní nabídky. Z důvodu obecného nedostatku preventivních programů (primární prevence) pro střed</w:t>
      </w:r>
      <w:r w:rsidR="00571336">
        <w:rPr>
          <w:rFonts w:ascii="Arial" w:hAnsi="Arial" w:cs="Arial"/>
        </w:rPr>
        <w:t>ní školy je výběr náročnější a</w:t>
      </w:r>
      <w:r w:rsidRPr="006A0EFC">
        <w:rPr>
          <w:rFonts w:ascii="Arial" w:hAnsi="Arial" w:cs="Arial"/>
        </w:rPr>
        <w:t xml:space="preserve"> očekávané výstupy nemohou být srovnány s programy pro základní školy. </w:t>
      </w:r>
      <w:r w:rsidR="00571336">
        <w:rPr>
          <w:rFonts w:ascii="Arial" w:hAnsi="Arial" w:cs="Arial"/>
        </w:rPr>
        <w:t>Protože si jsme</w:t>
      </w:r>
      <w:r>
        <w:rPr>
          <w:rFonts w:ascii="Arial" w:hAnsi="Arial" w:cs="Arial"/>
        </w:rPr>
        <w:t xml:space="preserve"> vědom</w:t>
      </w:r>
      <w:r w:rsidR="0057133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malé úči</w:t>
      </w:r>
      <w:r w:rsidR="00571336">
        <w:rPr>
          <w:rFonts w:ascii="Arial" w:hAnsi="Arial" w:cs="Arial"/>
        </w:rPr>
        <w:t>nnosti preventivních přednášek, pokud jsou organizovány pro velký kolektiv – například v divadle, na základě dohody s vedením školy navrhla VP přesun výše zmíněných aktivit na půdu školy. Budeme volit tu cestu, aby příslušný odborník přišel za studenty přímo do třídy.</w:t>
      </w:r>
    </w:p>
    <w:p w14:paraId="1C9732CE" w14:textId="07804C3F" w:rsidR="006F0774" w:rsidRPr="00C00BA5" w:rsidRDefault="00E464FC" w:rsidP="00D16595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433842">
        <w:rPr>
          <w:rFonts w:ascii="Arial" w:hAnsi="Arial" w:cs="Arial"/>
        </w:rPr>
        <w:t>28</w:t>
      </w:r>
      <w:r w:rsidR="00C00BA5">
        <w:rPr>
          <w:rFonts w:ascii="Arial" w:hAnsi="Arial" w:cs="Arial"/>
        </w:rPr>
        <w:t>.08. 202</w:t>
      </w:r>
      <w:r w:rsidR="00433842">
        <w:rPr>
          <w:rFonts w:ascii="Arial" w:hAnsi="Arial" w:cs="Arial"/>
        </w:rPr>
        <w:t>4</w:t>
      </w:r>
      <w:r w:rsidR="006F0774" w:rsidRPr="006A0EFC">
        <w:rPr>
          <w:rFonts w:ascii="Arial" w:hAnsi="Arial" w:cs="Arial"/>
        </w:rPr>
        <w:tab/>
      </w:r>
      <w:r w:rsidR="006F0774" w:rsidRPr="006A0EFC">
        <w:rPr>
          <w:rFonts w:ascii="Arial" w:hAnsi="Arial" w:cs="Arial"/>
        </w:rPr>
        <w:tab/>
      </w:r>
      <w:r w:rsidR="006F0774" w:rsidRPr="006A0EFC">
        <w:rPr>
          <w:rFonts w:ascii="Arial" w:hAnsi="Arial" w:cs="Arial"/>
        </w:rPr>
        <w:tab/>
      </w:r>
      <w:r w:rsidR="006F0774" w:rsidRPr="006A0EFC">
        <w:rPr>
          <w:rFonts w:ascii="Arial" w:hAnsi="Arial" w:cs="Arial"/>
        </w:rPr>
        <w:tab/>
      </w:r>
      <w:r w:rsidR="006F0774" w:rsidRPr="006A0EFC">
        <w:rPr>
          <w:rFonts w:ascii="Arial" w:hAnsi="Arial" w:cs="Arial"/>
        </w:rPr>
        <w:tab/>
      </w:r>
      <w:r w:rsidR="00C00BA5">
        <w:rPr>
          <w:rFonts w:ascii="Arial" w:hAnsi="Arial" w:cs="Arial"/>
        </w:rPr>
        <w:t xml:space="preserve">                                                                                Mgr. Jana Jeřábková</w:t>
      </w:r>
    </w:p>
    <w:p w14:paraId="6F84C3CD" w14:textId="4569EE40" w:rsidR="005B5B4F" w:rsidRPr="00E464FC" w:rsidRDefault="00C00BA5" w:rsidP="00E464FC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color w:val="000000"/>
          <w:highlight w:val="white"/>
        </w:rPr>
      </w:pPr>
      <w:r>
        <w:rPr>
          <w:rFonts w:ascii="Arial" w:hAnsi="Arial" w:cs="Arial"/>
        </w:rPr>
        <w:t>VP a ŠMP</w:t>
      </w:r>
    </w:p>
    <w:sectPr w:rsidR="005B5B4F" w:rsidRPr="00E464FC" w:rsidSect="00BB7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E3E87F0"/>
    <w:lvl w:ilvl="0">
      <w:numFmt w:val="bullet"/>
      <w:lvlText w:val="*"/>
      <w:lvlJc w:val="left"/>
    </w:lvl>
  </w:abstractNum>
  <w:abstractNum w:abstractNumId="1" w15:restartNumberingAfterBreak="0">
    <w:nsid w:val="03533695"/>
    <w:multiLevelType w:val="hybridMultilevel"/>
    <w:tmpl w:val="7A14C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2689B"/>
    <w:multiLevelType w:val="hybridMultilevel"/>
    <w:tmpl w:val="48C895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5538"/>
    <w:multiLevelType w:val="hybridMultilevel"/>
    <w:tmpl w:val="9FF29F14"/>
    <w:lvl w:ilvl="0" w:tplc="1E3E87F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198018937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947661693">
    <w:abstractNumId w:val="3"/>
  </w:num>
  <w:num w:numId="3" w16cid:durableId="119033637">
    <w:abstractNumId w:val="1"/>
  </w:num>
  <w:num w:numId="4" w16cid:durableId="2134130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774"/>
    <w:rsid w:val="00070C0D"/>
    <w:rsid w:val="00072A2F"/>
    <w:rsid w:val="0007535F"/>
    <w:rsid w:val="000C333F"/>
    <w:rsid w:val="000D4FFF"/>
    <w:rsid w:val="00167934"/>
    <w:rsid w:val="001D5535"/>
    <w:rsid w:val="00216EA4"/>
    <w:rsid w:val="00241EC4"/>
    <w:rsid w:val="00390237"/>
    <w:rsid w:val="003E02FF"/>
    <w:rsid w:val="00433842"/>
    <w:rsid w:val="004B51D2"/>
    <w:rsid w:val="004C6E1E"/>
    <w:rsid w:val="00526315"/>
    <w:rsid w:val="00571336"/>
    <w:rsid w:val="005910B2"/>
    <w:rsid w:val="005B5B4F"/>
    <w:rsid w:val="005E454B"/>
    <w:rsid w:val="00615BC3"/>
    <w:rsid w:val="006201A0"/>
    <w:rsid w:val="006325A8"/>
    <w:rsid w:val="006F0774"/>
    <w:rsid w:val="006F6553"/>
    <w:rsid w:val="007D553A"/>
    <w:rsid w:val="007F3528"/>
    <w:rsid w:val="007F5C0F"/>
    <w:rsid w:val="00863C27"/>
    <w:rsid w:val="00A50169"/>
    <w:rsid w:val="00AA0B48"/>
    <w:rsid w:val="00BB7180"/>
    <w:rsid w:val="00C00BA5"/>
    <w:rsid w:val="00C24182"/>
    <w:rsid w:val="00C77F14"/>
    <w:rsid w:val="00CB4057"/>
    <w:rsid w:val="00D16595"/>
    <w:rsid w:val="00D833F5"/>
    <w:rsid w:val="00E464FC"/>
    <w:rsid w:val="00E75304"/>
    <w:rsid w:val="00EC0BFD"/>
    <w:rsid w:val="00F114EB"/>
    <w:rsid w:val="00F760BD"/>
    <w:rsid w:val="00F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A87D2D"/>
  <w15:chartTrackingRefBased/>
  <w15:docId w15:val="{45014586-4DED-4557-A9C8-E4A4685A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77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7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077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390237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4B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ika.puchelova@praha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salamon\AppData\Local\Microsoft\Windows\INetCache\Content.Outlook\Downloads\www.kppp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iktologie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salamon\AppData\Local\Microsoft\Windows\INetCache\Content.Outlook\Downloads\www.ppppraha7a8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odrogach.cz/" TargetMode="External"/><Relationship Id="rId10" Type="http://schemas.openxmlformats.org/officeDocument/2006/relationships/hyperlink" Target="file:///C:\Users\salamon\AppData\Local\Microsoft\Windows\INetCache\Content.Outlook\Downloads\www.gyperner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file:///C:\Users\salamon\AppData\Local\Microsoft\Windows\INetCache\Content.Outlook\Downloads\www.praha.8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4c59f3-ee07-401a-bed7-326fe41ec15f"/>
    <lcf76f155ced4ddcb4097134ff3c332f xmlns="2974921c-6bfe-4938-81b7-446edc7045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CEA676E57D9B41880DC1E3C14DD36F" ma:contentTypeVersion="15" ma:contentTypeDescription="Vytvoří nový dokument" ma:contentTypeScope="" ma:versionID="30e7330bfc2fba8448566623fe39faee">
  <xsd:schema xmlns:xsd="http://www.w3.org/2001/XMLSchema" xmlns:xs="http://www.w3.org/2001/XMLSchema" xmlns:p="http://schemas.microsoft.com/office/2006/metadata/properties" xmlns:ns2="2974921c-6bfe-4938-81b7-446edc7045f0" xmlns:ns3="bb4c59f3-ee07-401a-bed7-326fe41ec15f" targetNamespace="http://schemas.microsoft.com/office/2006/metadata/properties" ma:root="true" ma:fieldsID="75e23d5e5d8aa443efbb7ce20719a9b4" ns2:_="" ns3:_="">
    <xsd:import namespace="2974921c-6bfe-4938-81b7-446edc7045f0"/>
    <xsd:import namespace="bb4c59f3-ee07-401a-bed7-326fe41ec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4921c-6bfe-4938-81b7-446edc704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70cf46bd-8684-4822-98f8-edd3fcd20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c59f3-ee07-401a-bed7-326fe41ec15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d4be73-c744-421f-b0e4-9b7abf580de8}" ma:internalName="TaxCatchAll" ma:showField="CatchAllData" ma:web="bb4c59f3-ee07-401a-bed7-326fe41ec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7FE41-64DD-4F0E-98AB-BCC785B5CDAA}">
  <ds:schemaRefs>
    <ds:schemaRef ds:uri="http://schemas.microsoft.com/office/2006/metadata/properties"/>
    <ds:schemaRef ds:uri="http://schemas.microsoft.com/office/infopath/2007/PartnerControls"/>
    <ds:schemaRef ds:uri="bb4c59f3-ee07-401a-bed7-326fe41ec15f"/>
    <ds:schemaRef ds:uri="2974921c-6bfe-4938-81b7-446edc7045f0"/>
  </ds:schemaRefs>
</ds:datastoreItem>
</file>

<file path=customXml/itemProps2.xml><?xml version="1.0" encoding="utf-8"?>
<ds:datastoreItem xmlns:ds="http://schemas.openxmlformats.org/officeDocument/2006/customXml" ds:itemID="{2ADB55C4-24F4-480D-9353-49B540F4B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4921c-6bfe-4938-81b7-446edc7045f0"/>
    <ds:schemaRef ds:uri="bb4c59f3-ee07-401a-bed7-326fe41ec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19E5C-DE62-4CCB-9643-4574CE5193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940747B-7AF6-4B59-973A-EED32626E4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2419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Karlínské gymnázium, Praha 8, Pernerova 25</vt:lpstr>
    </vt:vector>
  </TitlesOfParts>
  <Company>Karlínksé gymnázium, Pernerova 273/25, Praha 8</Company>
  <LinksUpToDate>false</LinksUpToDate>
  <CharactersWithSpaces>16664</CharactersWithSpaces>
  <SharedDoc>false</SharedDoc>
  <HLinks>
    <vt:vector size="36" baseType="variant">
      <vt:variant>
        <vt:i4>7667810</vt:i4>
      </vt:variant>
      <vt:variant>
        <vt:i4>15</vt:i4>
      </vt:variant>
      <vt:variant>
        <vt:i4>0</vt:i4>
      </vt:variant>
      <vt:variant>
        <vt:i4>5</vt:i4>
      </vt:variant>
      <vt:variant>
        <vt:lpwstr>http://www.adiktologie.cz/</vt:lpwstr>
      </vt:variant>
      <vt:variant>
        <vt:lpwstr/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>http://www.odrogach.cz/</vt:lpwstr>
      </vt:variant>
      <vt:variant>
        <vt:lpwstr/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C:\Users\salamon\AppData\Local\Microsoft\Windows\INetCache\Content.Outlook\Downloads\www.praha.8.cz</vt:lpwstr>
      </vt:variant>
      <vt:variant>
        <vt:lpwstr/>
      </vt:variant>
      <vt:variant>
        <vt:i4>25</vt:i4>
      </vt:variant>
      <vt:variant>
        <vt:i4>6</vt:i4>
      </vt:variant>
      <vt:variant>
        <vt:i4>0</vt:i4>
      </vt:variant>
      <vt:variant>
        <vt:i4>5</vt:i4>
      </vt:variant>
      <vt:variant>
        <vt:lpwstr>C:\Users\salamon\AppData\Local\Microsoft\Windows\INetCache\Content.Outlook\Downloads\www.kppp.cz</vt:lpwstr>
      </vt:variant>
      <vt:variant>
        <vt:lpwstr/>
      </vt:variant>
      <vt:variant>
        <vt:i4>3735605</vt:i4>
      </vt:variant>
      <vt:variant>
        <vt:i4>3</vt:i4>
      </vt:variant>
      <vt:variant>
        <vt:i4>0</vt:i4>
      </vt:variant>
      <vt:variant>
        <vt:i4>5</vt:i4>
      </vt:variant>
      <vt:variant>
        <vt:lpwstr>C:\Users\salamon\AppData\Local\Microsoft\Windows\INetCache\Content.Outlook\Downloads\www.ppppraha7a8.cz</vt:lpwstr>
      </vt:variant>
      <vt:variant>
        <vt:lpwstr/>
      </vt:variant>
      <vt:variant>
        <vt:i4>1769497</vt:i4>
      </vt:variant>
      <vt:variant>
        <vt:i4>0</vt:i4>
      </vt:variant>
      <vt:variant>
        <vt:i4>0</vt:i4>
      </vt:variant>
      <vt:variant>
        <vt:i4>5</vt:i4>
      </vt:variant>
      <vt:variant>
        <vt:lpwstr>C:\Users\salamon\AppData\Local\Microsoft\Windows\INetCache\Content.Outlook\Downloads\www.gyperner.cz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Karlínské gymnázium, Praha 8, Pernerova 25</dc:title>
  <dc:subject/>
  <dc:creator>Rezek, Jiří</dc:creator>
  <cp:keywords/>
  <cp:lastModifiedBy>Jeřábková, Jana</cp:lastModifiedBy>
  <cp:revision>11</cp:revision>
  <cp:lastPrinted>2018-10-01T09:39:00Z</cp:lastPrinted>
  <dcterms:created xsi:type="dcterms:W3CDTF">2025-01-09T16:31:00Z</dcterms:created>
  <dcterms:modified xsi:type="dcterms:W3CDTF">2025-01-09T16:55:00Z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Salamon, Jan</vt:lpwstr>
  </property>
  <property fmtid="{D5CDD505-2E9C-101B-9397-08002B2CF9AE}" pid="3" name="Order">
    <vt:lpwstr>72200.0000000000</vt:lpwstr>
  </property>
  <property fmtid="{D5CDD505-2E9C-101B-9397-08002B2CF9AE}" pid="4" name="display_urn:schemas-microsoft-com:office:office#Author">
    <vt:lpwstr>Salamon, Jan</vt:lpwstr>
  </property>
</Properties>
</file>