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CB" w:rsidRPr="00812912" w:rsidRDefault="002833C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bookmarkStart w:id="0" w:name="_GoBack"/>
      <w:r w:rsidRPr="00812912">
        <w:rPr>
          <w:b/>
          <w:bCs/>
          <w:sz w:val="32"/>
        </w:rPr>
        <w:t>Historická věda. Pravěk.</w:t>
      </w:r>
    </w:p>
    <w:p w:rsidR="0041725B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Starověké civilizace neevropské</w:t>
      </w:r>
      <w:r w:rsidR="00092A1F" w:rsidRPr="00812912">
        <w:rPr>
          <w:b/>
          <w:bCs/>
          <w:sz w:val="32"/>
        </w:rPr>
        <w:t>.</w:t>
      </w:r>
    </w:p>
    <w:p w:rsidR="0041725B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Starověké Řecko</w:t>
      </w:r>
      <w:r w:rsidR="00092A1F" w:rsidRPr="00812912">
        <w:rPr>
          <w:b/>
          <w:bCs/>
          <w:sz w:val="32"/>
        </w:rPr>
        <w:t>.</w:t>
      </w:r>
    </w:p>
    <w:p w:rsidR="0041725B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 xml:space="preserve">Starověký Řím. 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  <w:szCs w:val="20"/>
        </w:rPr>
      </w:pPr>
      <w:r w:rsidRPr="00812912">
        <w:rPr>
          <w:b/>
          <w:bCs/>
          <w:sz w:val="32"/>
          <w:szCs w:val="20"/>
        </w:rPr>
        <w:t>Svět po rozpadu římského impéria</w:t>
      </w:r>
      <w:r w:rsidR="0041725B" w:rsidRPr="00812912">
        <w:rPr>
          <w:b/>
          <w:bCs/>
          <w:sz w:val="32"/>
          <w:szCs w:val="20"/>
        </w:rPr>
        <w:t>. Počátky národních evropských států.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sz w:val="32"/>
        </w:rPr>
      </w:pPr>
      <w:r w:rsidRPr="00812912">
        <w:rPr>
          <w:b/>
          <w:bCs/>
          <w:sz w:val="32"/>
          <w:szCs w:val="20"/>
        </w:rPr>
        <w:t>České země v raném středověku</w:t>
      </w:r>
      <w:r w:rsidR="00092A1F" w:rsidRPr="00812912">
        <w:rPr>
          <w:b/>
          <w:bCs/>
          <w:sz w:val="32"/>
          <w:szCs w:val="20"/>
        </w:rPr>
        <w:t>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Poslední Přemyslovci a Lucemburkové v české a evropské politice</w:t>
      </w:r>
      <w:r w:rsidR="002833CB" w:rsidRPr="00812912">
        <w:rPr>
          <w:b/>
          <w:bCs/>
          <w:sz w:val="32"/>
        </w:rPr>
        <w:t>.</w:t>
      </w:r>
    </w:p>
    <w:p w:rsidR="008152DC" w:rsidRPr="00812912" w:rsidRDefault="00C91203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Křížové výpravy</w:t>
      </w:r>
      <w:r w:rsidR="002833CB" w:rsidRPr="00812912">
        <w:rPr>
          <w:b/>
          <w:bCs/>
          <w:sz w:val="32"/>
        </w:rPr>
        <w:t>.</w:t>
      </w:r>
      <w:r w:rsidRPr="00812912">
        <w:rPr>
          <w:b/>
          <w:bCs/>
          <w:sz w:val="32"/>
        </w:rPr>
        <w:t xml:space="preserve"> Stoletá válka. Zánik Byzance.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České země v 15. století</w:t>
      </w:r>
    </w:p>
    <w:p w:rsidR="008152DC" w:rsidRPr="00812912" w:rsidRDefault="00092A1F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 xml:space="preserve">Habsburkové a </w:t>
      </w:r>
      <w:r w:rsidR="008152DC" w:rsidRPr="00812912">
        <w:rPr>
          <w:b/>
          <w:bCs/>
          <w:sz w:val="32"/>
        </w:rPr>
        <w:t>Evropa v 16. století</w:t>
      </w:r>
      <w:r w:rsidRPr="00812912">
        <w:rPr>
          <w:b/>
          <w:bCs/>
          <w:sz w:val="32"/>
        </w:rPr>
        <w:t>. Třicetiletá válka.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  <w:szCs w:val="20"/>
        </w:rPr>
        <w:t>Renesance a h</w:t>
      </w:r>
      <w:r w:rsidRPr="00812912">
        <w:rPr>
          <w:b/>
          <w:bCs/>
          <w:sz w:val="32"/>
        </w:rPr>
        <w:t>umanismus, reformace a protireformace</w:t>
      </w:r>
      <w:r w:rsidR="002833CB" w:rsidRPr="00812912">
        <w:rPr>
          <w:b/>
          <w:bCs/>
          <w:sz w:val="32"/>
        </w:rPr>
        <w:t>.</w:t>
      </w:r>
    </w:p>
    <w:p w:rsidR="00092A1F" w:rsidRPr="00812912" w:rsidRDefault="00092A1F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České země v době pobělohorské do napoleonských válek.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Absolutistické režimy v</w:t>
      </w:r>
      <w:r w:rsidR="002833CB" w:rsidRPr="00812912">
        <w:rPr>
          <w:b/>
          <w:bCs/>
          <w:sz w:val="32"/>
        </w:rPr>
        <w:t> </w:t>
      </w:r>
      <w:r w:rsidRPr="00812912">
        <w:rPr>
          <w:b/>
          <w:bCs/>
          <w:sz w:val="32"/>
        </w:rPr>
        <w:t>Evropě</w:t>
      </w:r>
      <w:r w:rsidR="002833CB" w:rsidRPr="00812912">
        <w:rPr>
          <w:b/>
          <w:bCs/>
          <w:sz w:val="32"/>
        </w:rPr>
        <w:t>.</w:t>
      </w:r>
      <w:r w:rsidRPr="00812912">
        <w:rPr>
          <w:b/>
          <w:bCs/>
          <w:sz w:val="32"/>
        </w:rPr>
        <w:t xml:space="preserve"> 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sz w:val="32"/>
        </w:rPr>
        <w:t>Velká francouzská revoluce.</w:t>
      </w:r>
      <w:r w:rsidR="0041725B" w:rsidRPr="00812912">
        <w:rPr>
          <w:b/>
          <w:sz w:val="32"/>
        </w:rPr>
        <w:t xml:space="preserve"> </w:t>
      </w:r>
      <w:r w:rsidRPr="00812912">
        <w:rPr>
          <w:b/>
          <w:sz w:val="32"/>
        </w:rPr>
        <w:t>Doba napoleonská, Vídeňský kongres.</w:t>
      </w:r>
      <w:r w:rsidRPr="00812912">
        <w:rPr>
          <w:b/>
          <w:bCs/>
          <w:sz w:val="32"/>
          <w:szCs w:val="20"/>
        </w:rPr>
        <w:t xml:space="preserve"> </w:t>
      </w:r>
      <w:r w:rsidR="0041725B" w:rsidRPr="00812912">
        <w:rPr>
          <w:b/>
          <w:sz w:val="32"/>
        </w:rPr>
        <w:t>Vznik USA.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  <w:szCs w:val="20"/>
        </w:rPr>
      </w:pPr>
      <w:r w:rsidRPr="00812912">
        <w:rPr>
          <w:b/>
          <w:bCs/>
          <w:sz w:val="32"/>
          <w:szCs w:val="20"/>
        </w:rPr>
        <w:t>Evropa a mezinárodní vztahy v 19. století</w:t>
      </w:r>
      <w:r w:rsidR="002833CB" w:rsidRPr="00812912">
        <w:rPr>
          <w:b/>
          <w:bCs/>
          <w:sz w:val="32"/>
          <w:szCs w:val="20"/>
        </w:rPr>
        <w:t>.</w:t>
      </w:r>
    </w:p>
    <w:p w:rsidR="0041725B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  <w:szCs w:val="20"/>
        </w:rPr>
      </w:pPr>
      <w:r w:rsidRPr="00812912">
        <w:rPr>
          <w:b/>
          <w:bCs/>
          <w:sz w:val="32"/>
          <w:szCs w:val="20"/>
        </w:rPr>
        <w:t>České země v 19. století</w:t>
      </w:r>
      <w:r w:rsidR="002833CB" w:rsidRPr="00812912">
        <w:rPr>
          <w:b/>
          <w:bCs/>
          <w:sz w:val="32"/>
          <w:szCs w:val="20"/>
        </w:rPr>
        <w:t>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sz w:val="32"/>
        </w:rPr>
      </w:pPr>
      <w:r w:rsidRPr="00812912">
        <w:rPr>
          <w:b/>
          <w:bCs/>
          <w:sz w:val="32"/>
        </w:rPr>
        <w:t>První světová válka</w:t>
      </w:r>
      <w:r w:rsidR="002833CB" w:rsidRPr="00812912">
        <w:rPr>
          <w:b/>
          <w:bCs/>
          <w:sz w:val="32"/>
        </w:rPr>
        <w:t>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 xml:space="preserve">Vznik ČSR a </w:t>
      </w:r>
      <w:r w:rsidR="009B61D1" w:rsidRPr="00812912">
        <w:rPr>
          <w:b/>
          <w:bCs/>
          <w:sz w:val="32"/>
        </w:rPr>
        <w:t>jeho vývoj</w:t>
      </w:r>
      <w:r w:rsidRPr="00812912">
        <w:rPr>
          <w:b/>
          <w:bCs/>
          <w:sz w:val="32"/>
        </w:rPr>
        <w:t xml:space="preserve"> ve 20. letech 20. století</w:t>
      </w:r>
      <w:r w:rsidR="002833CB" w:rsidRPr="00812912">
        <w:rPr>
          <w:b/>
          <w:bCs/>
          <w:sz w:val="32"/>
        </w:rPr>
        <w:t>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Totalitní systémy v Evropě 1918 – 1939</w:t>
      </w:r>
      <w:r w:rsidR="002833CB" w:rsidRPr="00812912">
        <w:rPr>
          <w:b/>
          <w:bCs/>
          <w:sz w:val="32"/>
        </w:rPr>
        <w:t>.</w:t>
      </w:r>
    </w:p>
    <w:p w:rsidR="008152DC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 xml:space="preserve">Vývoj </w:t>
      </w:r>
      <w:r w:rsidR="008152DC" w:rsidRPr="00812912">
        <w:rPr>
          <w:b/>
          <w:bCs/>
          <w:sz w:val="32"/>
        </w:rPr>
        <w:t>Českoslov</w:t>
      </w:r>
      <w:r w:rsidR="002C6BD7" w:rsidRPr="00812912">
        <w:rPr>
          <w:b/>
          <w:bCs/>
          <w:sz w:val="32"/>
        </w:rPr>
        <w:t>enska ve 30. letech 20. století.</w:t>
      </w:r>
      <w:r w:rsidR="008152DC" w:rsidRPr="00812912">
        <w:rPr>
          <w:b/>
          <w:bCs/>
          <w:sz w:val="32"/>
        </w:rPr>
        <w:t xml:space="preserve"> Protektorát Čechy a Morava.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bCs/>
          <w:sz w:val="32"/>
        </w:rPr>
        <w:t>Druhá světová válka</w:t>
      </w:r>
      <w:r w:rsidR="002833CB" w:rsidRPr="00812912">
        <w:rPr>
          <w:b/>
          <w:bCs/>
          <w:sz w:val="32"/>
        </w:rPr>
        <w:t>.</w:t>
      </w:r>
    </w:p>
    <w:p w:rsidR="0041725B" w:rsidRPr="00812912" w:rsidRDefault="0041725B" w:rsidP="00812912">
      <w:pPr>
        <w:numPr>
          <w:ilvl w:val="0"/>
          <w:numId w:val="1"/>
        </w:numPr>
        <w:ind w:left="567" w:hanging="567"/>
        <w:jc w:val="both"/>
        <w:rPr>
          <w:b/>
          <w:bCs/>
          <w:sz w:val="32"/>
        </w:rPr>
      </w:pPr>
      <w:r w:rsidRPr="00812912">
        <w:rPr>
          <w:b/>
          <w:sz w:val="32"/>
        </w:rPr>
        <w:t xml:space="preserve">Základní problémy vývoje světa v letech 1945 </w:t>
      </w:r>
      <w:r w:rsidR="002833CB" w:rsidRPr="00812912">
        <w:rPr>
          <w:b/>
          <w:sz w:val="32"/>
        </w:rPr>
        <w:t>–</w:t>
      </w:r>
      <w:r w:rsidRPr="00812912">
        <w:rPr>
          <w:b/>
          <w:sz w:val="32"/>
        </w:rPr>
        <w:t xml:space="preserve"> 1960</w:t>
      </w:r>
      <w:r w:rsidR="002833CB" w:rsidRPr="00812912">
        <w:rPr>
          <w:b/>
          <w:sz w:val="32"/>
        </w:rPr>
        <w:t>.</w:t>
      </w:r>
    </w:p>
    <w:p w:rsidR="008152DC" w:rsidRPr="00812912" w:rsidRDefault="008152DC" w:rsidP="00812912">
      <w:pPr>
        <w:numPr>
          <w:ilvl w:val="0"/>
          <w:numId w:val="1"/>
        </w:numPr>
        <w:ind w:left="567" w:hanging="567"/>
        <w:jc w:val="both"/>
        <w:rPr>
          <w:sz w:val="32"/>
        </w:rPr>
      </w:pPr>
      <w:r w:rsidRPr="00812912">
        <w:rPr>
          <w:b/>
          <w:sz w:val="32"/>
        </w:rPr>
        <w:t>Základní problémy vývoje světa v letech 19</w:t>
      </w:r>
      <w:r w:rsidR="0041725B" w:rsidRPr="00812912">
        <w:rPr>
          <w:b/>
          <w:sz w:val="32"/>
        </w:rPr>
        <w:t>60</w:t>
      </w:r>
      <w:r w:rsidRPr="00812912">
        <w:rPr>
          <w:b/>
          <w:sz w:val="32"/>
        </w:rPr>
        <w:t xml:space="preserve"> </w:t>
      </w:r>
      <w:r w:rsidR="002833CB" w:rsidRPr="00812912">
        <w:rPr>
          <w:b/>
          <w:sz w:val="32"/>
        </w:rPr>
        <w:t>–</w:t>
      </w:r>
      <w:r w:rsidRPr="00812912">
        <w:rPr>
          <w:b/>
          <w:sz w:val="32"/>
        </w:rPr>
        <w:t xml:space="preserve"> </w:t>
      </w:r>
      <w:r w:rsidR="0041725B" w:rsidRPr="00812912">
        <w:rPr>
          <w:b/>
          <w:sz w:val="32"/>
        </w:rPr>
        <w:t>2001</w:t>
      </w:r>
      <w:r w:rsidR="002833CB" w:rsidRPr="00812912">
        <w:rPr>
          <w:b/>
          <w:sz w:val="32"/>
        </w:rPr>
        <w:t>.</w:t>
      </w:r>
    </w:p>
    <w:p w:rsidR="008152DC" w:rsidRPr="00812912" w:rsidRDefault="008152DC" w:rsidP="008129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b/>
          <w:sz w:val="32"/>
          <w:szCs w:val="24"/>
        </w:rPr>
      </w:pPr>
      <w:r w:rsidRPr="00812912">
        <w:rPr>
          <w:rFonts w:ascii="Times New Roman" w:hAnsi="Times New Roman"/>
          <w:b/>
          <w:sz w:val="32"/>
          <w:szCs w:val="24"/>
        </w:rPr>
        <w:t>Klíčové události ve vývoji Československa v letech 1945 – 1960</w:t>
      </w:r>
      <w:r w:rsidR="002833CB" w:rsidRPr="00812912">
        <w:rPr>
          <w:rFonts w:ascii="Times New Roman" w:hAnsi="Times New Roman"/>
          <w:b/>
          <w:sz w:val="32"/>
          <w:szCs w:val="24"/>
        </w:rPr>
        <w:t>.</w:t>
      </w:r>
    </w:p>
    <w:p w:rsidR="00963061" w:rsidRPr="00812912" w:rsidRDefault="008152DC" w:rsidP="008129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sz w:val="28"/>
        </w:rPr>
      </w:pPr>
      <w:r w:rsidRPr="00812912">
        <w:rPr>
          <w:rFonts w:ascii="Times New Roman" w:hAnsi="Times New Roman"/>
          <w:b/>
          <w:sz w:val="32"/>
          <w:szCs w:val="24"/>
        </w:rPr>
        <w:t xml:space="preserve">Klíčové události ve vývoji Československa </w:t>
      </w:r>
      <w:r w:rsidR="00142936" w:rsidRPr="00812912">
        <w:rPr>
          <w:rFonts w:ascii="Times New Roman" w:hAnsi="Times New Roman"/>
          <w:b/>
          <w:sz w:val="32"/>
          <w:szCs w:val="24"/>
        </w:rPr>
        <w:t xml:space="preserve">a ČR </w:t>
      </w:r>
      <w:r w:rsidRPr="00812912">
        <w:rPr>
          <w:rFonts w:ascii="Times New Roman" w:hAnsi="Times New Roman"/>
          <w:b/>
          <w:sz w:val="32"/>
          <w:szCs w:val="24"/>
        </w:rPr>
        <w:t>v letech 1960 – 2004</w:t>
      </w:r>
      <w:r w:rsidR="002833CB" w:rsidRPr="00812912">
        <w:rPr>
          <w:rFonts w:ascii="Times New Roman" w:hAnsi="Times New Roman"/>
          <w:b/>
          <w:sz w:val="32"/>
          <w:szCs w:val="24"/>
        </w:rPr>
        <w:t>.</w:t>
      </w:r>
      <w:bookmarkEnd w:id="0"/>
    </w:p>
    <w:sectPr w:rsidR="00963061" w:rsidRPr="008129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87C" w:rsidRDefault="009B487C" w:rsidP="009B487C">
      <w:r>
        <w:separator/>
      </w:r>
    </w:p>
  </w:endnote>
  <w:endnote w:type="continuationSeparator" w:id="0">
    <w:p w:rsidR="009B487C" w:rsidRDefault="009B487C" w:rsidP="009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87C" w:rsidRDefault="009B487C" w:rsidP="009B487C">
      <w:r>
        <w:separator/>
      </w:r>
    </w:p>
  </w:footnote>
  <w:footnote w:type="continuationSeparator" w:id="0">
    <w:p w:rsidR="009B487C" w:rsidRDefault="009B487C" w:rsidP="009B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87C" w:rsidRDefault="009B487C" w:rsidP="009B487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9B487C" w:rsidRDefault="009B487C" w:rsidP="009B487C">
    <w:pPr>
      <w:pStyle w:val="Podnadpis"/>
    </w:pPr>
  </w:p>
  <w:p w:rsidR="009B487C" w:rsidRDefault="009B487C" w:rsidP="009B487C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dějepisu</w:t>
    </w:r>
  </w:p>
  <w:p w:rsidR="009B487C" w:rsidRDefault="009B48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7FB8"/>
    <w:multiLevelType w:val="hybridMultilevel"/>
    <w:tmpl w:val="D8F6D8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DC"/>
    <w:rsid w:val="00092A1F"/>
    <w:rsid w:val="00142936"/>
    <w:rsid w:val="002833CB"/>
    <w:rsid w:val="002C6BD7"/>
    <w:rsid w:val="0041725B"/>
    <w:rsid w:val="0059366D"/>
    <w:rsid w:val="00812912"/>
    <w:rsid w:val="008152DC"/>
    <w:rsid w:val="009675A9"/>
    <w:rsid w:val="009B487C"/>
    <w:rsid w:val="009B61D1"/>
    <w:rsid w:val="00A46310"/>
    <w:rsid w:val="00C91203"/>
    <w:rsid w:val="00D15B46"/>
    <w:rsid w:val="00D1619A"/>
    <w:rsid w:val="00E22F27"/>
    <w:rsid w:val="00F7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2C7CC-6418-4F41-8072-141AAB24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52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Podnadpis"/>
    <w:link w:val="NzevChar"/>
    <w:qFormat/>
    <w:rsid w:val="008152DC"/>
    <w:pPr>
      <w:ind w:left="708"/>
      <w:jc w:val="center"/>
    </w:pPr>
    <w:rPr>
      <w:b/>
      <w:sz w:val="28"/>
      <w:szCs w:val="20"/>
      <w:u w:val="single"/>
    </w:rPr>
  </w:style>
  <w:style w:type="character" w:customStyle="1" w:styleId="NzevChar">
    <w:name w:val="Název Char"/>
    <w:basedOn w:val="Standardnpsmoodstavce"/>
    <w:link w:val="Nzev"/>
    <w:rsid w:val="008152D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8152D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5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152DC"/>
    <w:rPr>
      <w:rFonts w:eastAsiaTheme="minorEastAsia"/>
      <w:color w:val="5A5A5A" w:themeColor="text1" w:themeTint="A5"/>
      <w:spacing w:val="15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29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91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C6F69B-199B-4CD8-9527-FE0C7DDFD87F}"/>
</file>

<file path=customXml/itemProps2.xml><?xml version="1.0" encoding="utf-8"?>
<ds:datastoreItem xmlns:ds="http://schemas.openxmlformats.org/officeDocument/2006/customXml" ds:itemID="{57809D36-7565-4144-914F-1DD035684AF6}"/>
</file>

<file path=customXml/itemProps3.xml><?xml version="1.0" encoding="utf-8"?>
<ds:datastoreItem xmlns:ds="http://schemas.openxmlformats.org/officeDocument/2006/customXml" ds:itemID="{D3E85841-EF85-4672-90EA-A7390C8154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Karlínské gymnázium, Pernerova 25, 186 00 Praha 8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Kuchařová, Jaroslava</dc:creator>
  <cp:lastModifiedBy>Salamon, Jan</cp:lastModifiedBy>
  <cp:revision>6</cp:revision>
  <cp:lastPrinted>2023-01-03T16:02:00Z</cp:lastPrinted>
  <dcterms:created xsi:type="dcterms:W3CDTF">2021-09-06T11:18:00Z</dcterms:created>
  <dcterms:modified xsi:type="dcterms:W3CDTF">2023-01-03T16:03:00Z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487000</vt:r8>
  </property>
  <property fmtid="{D5CDD505-2E9C-101B-9397-08002B2CF9AE}" pid="4" name="MediaServiceImageTags">
    <vt:lpwstr/>
  </property>
</Properties>
</file>